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06368" w14:textId="172F6FF6" w:rsidR="00C0551D" w:rsidRPr="00382C34" w:rsidRDefault="00C0551D" w:rsidP="006D6422">
      <w:pPr>
        <w:pStyle w:val="BodyText"/>
        <w:jc w:val="left"/>
        <w:rPr>
          <w:rFonts w:ascii="Omnes" w:hAnsi="Omnes" w:cs="Arial"/>
          <w:b/>
          <w:sz w:val="16"/>
          <w:u w:val="single"/>
        </w:rPr>
      </w:pPr>
    </w:p>
    <w:tbl>
      <w:tblPr>
        <w:tblW w:w="9868"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5"/>
        <w:gridCol w:w="2977"/>
        <w:gridCol w:w="1984"/>
        <w:gridCol w:w="3422"/>
      </w:tblGrid>
      <w:tr w:rsidR="00C0551D" w:rsidRPr="00382C34" w14:paraId="6294715E" w14:textId="77777777" w:rsidTr="00072A7A">
        <w:trPr>
          <w:cantSplit/>
          <w:trHeight w:val="226"/>
        </w:trPr>
        <w:tc>
          <w:tcPr>
            <w:tcW w:w="1485" w:type="dxa"/>
            <w:shd w:val="clear" w:color="auto" w:fill="C0C0C0"/>
          </w:tcPr>
          <w:p w14:paraId="38CD8E22" w14:textId="7CE70FFB" w:rsidR="00C0551D" w:rsidRPr="00382C34" w:rsidRDefault="00C0551D" w:rsidP="008F4560">
            <w:pPr>
              <w:rPr>
                <w:rFonts w:ascii="Omnes" w:hAnsi="Omnes"/>
                <w:sz w:val="22"/>
                <w:szCs w:val="22"/>
              </w:rPr>
            </w:pPr>
            <w:r w:rsidRPr="00382C34">
              <w:rPr>
                <w:rFonts w:ascii="Omnes" w:hAnsi="Omnes" w:cs="Arial"/>
                <w:b/>
                <w:bCs/>
                <w:sz w:val="22"/>
                <w:szCs w:val="22"/>
              </w:rPr>
              <w:t>Job Title:</w:t>
            </w:r>
            <w:r w:rsidRPr="00382C34">
              <w:rPr>
                <w:rFonts w:ascii="Omnes" w:hAnsi="Omnes" w:cs="Arial"/>
                <w:sz w:val="22"/>
                <w:szCs w:val="22"/>
              </w:rPr>
              <w:t xml:space="preserve"> </w:t>
            </w:r>
          </w:p>
        </w:tc>
        <w:tc>
          <w:tcPr>
            <w:tcW w:w="2977" w:type="dxa"/>
          </w:tcPr>
          <w:p w14:paraId="40D2783B" w14:textId="6309ED9A" w:rsidR="00C0551D" w:rsidRPr="00382C34" w:rsidRDefault="00504FD1" w:rsidP="0074299B">
            <w:pPr>
              <w:pStyle w:val="BodyText2"/>
              <w:rPr>
                <w:rFonts w:ascii="Omnes" w:hAnsi="Omnes" w:cs="Arial"/>
                <w:b w:val="0"/>
                <w:bCs w:val="0"/>
                <w:sz w:val="22"/>
                <w:szCs w:val="22"/>
              </w:rPr>
            </w:pPr>
            <w:r>
              <w:rPr>
                <w:rFonts w:ascii="Omnes" w:hAnsi="Omnes" w:cs="Arial"/>
                <w:b w:val="0"/>
                <w:bCs w:val="0"/>
                <w:sz w:val="22"/>
                <w:szCs w:val="22"/>
              </w:rPr>
              <w:t>License Analyst</w:t>
            </w:r>
          </w:p>
        </w:tc>
        <w:tc>
          <w:tcPr>
            <w:tcW w:w="1984" w:type="dxa"/>
            <w:shd w:val="clear" w:color="auto" w:fill="C0C0C0"/>
          </w:tcPr>
          <w:p w14:paraId="655B4D04" w14:textId="77777777" w:rsidR="00C0551D" w:rsidRPr="00382C34" w:rsidRDefault="00C0551D" w:rsidP="0074299B">
            <w:pPr>
              <w:rPr>
                <w:rFonts w:ascii="Omnes" w:hAnsi="Omnes" w:cs="Arial"/>
                <w:b/>
                <w:bCs/>
                <w:sz w:val="22"/>
                <w:szCs w:val="22"/>
              </w:rPr>
            </w:pPr>
            <w:r w:rsidRPr="00382C34">
              <w:rPr>
                <w:rFonts w:ascii="Omnes" w:hAnsi="Omnes" w:cs="Arial"/>
                <w:b/>
                <w:bCs/>
                <w:sz w:val="22"/>
                <w:szCs w:val="22"/>
              </w:rPr>
              <w:t>Contract/Dept:</w:t>
            </w:r>
            <w:r w:rsidRPr="00382C34">
              <w:rPr>
                <w:rFonts w:ascii="Omnes" w:hAnsi="Omnes" w:cs="Arial"/>
                <w:sz w:val="22"/>
                <w:szCs w:val="22"/>
              </w:rPr>
              <w:t xml:space="preserve"> </w:t>
            </w:r>
          </w:p>
        </w:tc>
        <w:tc>
          <w:tcPr>
            <w:tcW w:w="3422" w:type="dxa"/>
          </w:tcPr>
          <w:p w14:paraId="7AA68DA2" w14:textId="28C7671A" w:rsidR="00C0551D" w:rsidRPr="00382C34" w:rsidRDefault="00EA3555" w:rsidP="0074299B">
            <w:pPr>
              <w:rPr>
                <w:rFonts w:ascii="Omnes" w:hAnsi="Omnes" w:cs="Arial"/>
                <w:sz w:val="22"/>
                <w:szCs w:val="22"/>
              </w:rPr>
            </w:pPr>
            <w:r>
              <w:rPr>
                <w:rFonts w:ascii="Omnes" w:hAnsi="Omnes" w:cs="Arial"/>
                <w:sz w:val="22"/>
                <w:szCs w:val="22"/>
              </w:rPr>
              <w:t>Recurring Services</w:t>
            </w:r>
          </w:p>
        </w:tc>
      </w:tr>
      <w:tr w:rsidR="0064664F" w:rsidRPr="00382C34" w14:paraId="36C0AEA7" w14:textId="77777777" w:rsidTr="00382C34">
        <w:trPr>
          <w:cantSplit/>
        </w:trPr>
        <w:tc>
          <w:tcPr>
            <w:tcW w:w="1485" w:type="dxa"/>
            <w:shd w:val="clear" w:color="auto" w:fill="C0C0C0"/>
          </w:tcPr>
          <w:p w14:paraId="73CE042E" w14:textId="77777777" w:rsidR="0064664F" w:rsidRPr="00382C34" w:rsidRDefault="0064664F" w:rsidP="0064664F">
            <w:pPr>
              <w:rPr>
                <w:rFonts w:ascii="Omnes" w:hAnsi="Omnes" w:cs="Arial"/>
                <w:b/>
                <w:bCs/>
                <w:sz w:val="18"/>
                <w:szCs w:val="18"/>
              </w:rPr>
            </w:pPr>
            <w:r w:rsidRPr="00382C34">
              <w:rPr>
                <w:rFonts w:ascii="Omnes" w:hAnsi="Omnes" w:cs="Arial"/>
                <w:b/>
                <w:bCs/>
                <w:sz w:val="22"/>
                <w:szCs w:val="22"/>
              </w:rPr>
              <w:t>Reports To:</w:t>
            </w:r>
            <w:r w:rsidRPr="00382C34">
              <w:rPr>
                <w:rFonts w:ascii="Omnes" w:hAnsi="Omnes" w:cs="Arial"/>
                <w:b/>
                <w:bCs/>
                <w:sz w:val="18"/>
                <w:szCs w:val="18"/>
              </w:rPr>
              <w:t xml:space="preserve"> </w:t>
            </w:r>
          </w:p>
          <w:p w14:paraId="41833B2B" w14:textId="77777777" w:rsidR="0064664F" w:rsidRPr="00382C34" w:rsidRDefault="0064664F" w:rsidP="0064664F">
            <w:pPr>
              <w:rPr>
                <w:rFonts w:ascii="Omnes" w:hAnsi="Omnes" w:cs="Arial"/>
                <w:b/>
                <w:bCs/>
                <w:sz w:val="22"/>
                <w:szCs w:val="22"/>
              </w:rPr>
            </w:pPr>
            <w:r w:rsidRPr="00382C34">
              <w:rPr>
                <w:rFonts w:ascii="Omnes" w:hAnsi="Omnes" w:cs="Arial"/>
                <w:b/>
                <w:bCs/>
                <w:sz w:val="18"/>
                <w:szCs w:val="18"/>
              </w:rPr>
              <w:t>(Job Title)</w:t>
            </w:r>
          </w:p>
        </w:tc>
        <w:tc>
          <w:tcPr>
            <w:tcW w:w="2977" w:type="dxa"/>
          </w:tcPr>
          <w:p w14:paraId="6281AE2C" w14:textId="45AF1DE4" w:rsidR="0064664F" w:rsidRPr="00382C34" w:rsidRDefault="00231997" w:rsidP="0064664F">
            <w:pPr>
              <w:pStyle w:val="Style1"/>
              <w:rPr>
                <w:rFonts w:ascii="Omnes" w:hAnsi="Omnes" w:cs="Arial"/>
              </w:rPr>
            </w:pPr>
            <w:r>
              <w:rPr>
                <w:rFonts w:ascii="Omnes" w:hAnsi="Omnes" w:cs="Arial"/>
              </w:rPr>
              <w:t>Andy Robertson</w:t>
            </w:r>
          </w:p>
        </w:tc>
        <w:tc>
          <w:tcPr>
            <w:tcW w:w="1984" w:type="dxa"/>
            <w:shd w:val="clear" w:color="auto" w:fill="C0C0C0"/>
          </w:tcPr>
          <w:p w14:paraId="2403A7C0" w14:textId="77777777" w:rsidR="0064664F" w:rsidRPr="00382C34" w:rsidRDefault="0064664F" w:rsidP="0064664F">
            <w:pPr>
              <w:pStyle w:val="BodyText2"/>
              <w:rPr>
                <w:rFonts w:ascii="Omnes" w:hAnsi="Omnes" w:cs="Arial"/>
                <w:sz w:val="22"/>
                <w:szCs w:val="22"/>
              </w:rPr>
            </w:pPr>
            <w:r w:rsidRPr="00382C34">
              <w:rPr>
                <w:rFonts w:ascii="Omnes" w:hAnsi="Omnes" w:cs="Arial"/>
                <w:sz w:val="22"/>
                <w:szCs w:val="22"/>
              </w:rPr>
              <w:t>Reports:</w:t>
            </w:r>
          </w:p>
        </w:tc>
        <w:tc>
          <w:tcPr>
            <w:tcW w:w="3422" w:type="dxa"/>
          </w:tcPr>
          <w:p w14:paraId="3B473B74" w14:textId="750DC003" w:rsidR="0064664F" w:rsidRPr="00382C34" w:rsidRDefault="0064664F" w:rsidP="0064664F">
            <w:pPr>
              <w:rPr>
                <w:rFonts w:ascii="Omnes" w:hAnsi="Omnes" w:cs="Arial"/>
                <w:sz w:val="22"/>
                <w:szCs w:val="22"/>
              </w:rPr>
            </w:pPr>
          </w:p>
        </w:tc>
      </w:tr>
      <w:tr w:rsidR="0064664F" w:rsidRPr="00382C34" w14:paraId="5B01D93B" w14:textId="77777777" w:rsidTr="00382C34">
        <w:trPr>
          <w:cantSplit/>
          <w:trHeight w:val="341"/>
        </w:trPr>
        <w:tc>
          <w:tcPr>
            <w:tcW w:w="1485" w:type="dxa"/>
            <w:shd w:val="clear" w:color="auto" w:fill="C0C0C0"/>
          </w:tcPr>
          <w:p w14:paraId="18F90A85" w14:textId="77777777" w:rsidR="0064664F" w:rsidRPr="00382C34" w:rsidRDefault="0064664F" w:rsidP="0064664F">
            <w:pPr>
              <w:rPr>
                <w:rFonts w:ascii="Omnes" w:hAnsi="Omnes" w:cs="Arial"/>
                <w:b/>
                <w:bCs/>
                <w:sz w:val="22"/>
                <w:szCs w:val="22"/>
              </w:rPr>
            </w:pPr>
            <w:r w:rsidRPr="00382C34">
              <w:rPr>
                <w:rFonts w:ascii="Omnes" w:hAnsi="Omnes" w:cs="Arial"/>
                <w:b/>
                <w:bCs/>
                <w:sz w:val="22"/>
                <w:szCs w:val="22"/>
              </w:rPr>
              <w:t>Location:</w:t>
            </w:r>
          </w:p>
        </w:tc>
        <w:tc>
          <w:tcPr>
            <w:tcW w:w="2977" w:type="dxa"/>
          </w:tcPr>
          <w:p w14:paraId="40010470" w14:textId="186BE2C7" w:rsidR="0064664F" w:rsidRPr="00382C34" w:rsidRDefault="00231997" w:rsidP="0064664F">
            <w:pPr>
              <w:rPr>
                <w:rFonts w:ascii="Omnes" w:hAnsi="Omnes" w:cs="Arial"/>
                <w:sz w:val="22"/>
                <w:szCs w:val="22"/>
              </w:rPr>
            </w:pPr>
            <w:r>
              <w:rPr>
                <w:rFonts w:ascii="Omnes" w:hAnsi="Omnes" w:cs="Arial"/>
                <w:sz w:val="22"/>
                <w:szCs w:val="22"/>
              </w:rPr>
              <w:t>UK</w:t>
            </w:r>
          </w:p>
        </w:tc>
        <w:tc>
          <w:tcPr>
            <w:tcW w:w="1984" w:type="dxa"/>
            <w:shd w:val="clear" w:color="auto" w:fill="C0C0C0"/>
          </w:tcPr>
          <w:p w14:paraId="587761CA" w14:textId="1DFB8274" w:rsidR="0064664F" w:rsidRPr="00382C34" w:rsidRDefault="0064664F" w:rsidP="0064664F">
            <w:pPr>
              <w:rPr>
                <w:rFonts w:ascii="Omnes" w:hAnsi="Omnes" w:cs="Arial"/>
                <w:b/>
                <w:bCs/>
                <w:sz w:val="22"/>
                <w:szCs w:val="22"/>
              </w:rPr>
            </w:pPr>
            <w:r w:rsidRPr="00382C34">
              <w:rPr>
                <w:rFonts w:ascii="Omnes" w:hAnsi="Omnes" w:cs="Arial"/>
                <w:b/>
                <w:bCs/>
                <w:sz w:val="22"/>
                <w:szCs w:val="22"/>
              </w:rPr>
              <w:t>Post Holder:</w:t>
            </w:r>
          </w:p>
        </w:tc>
        <w:tc>
          <w:tcPr>
            <w:tcW w:w="3422" w:type="dxa"/>
          </w:tcPr>
          <w:p w14:paraId="76EF7253" w14:textId="7176C919" w:rsidR="0064664F" w:rsidRPr="00382C34" w:rsidRDefault="0064664F" w:rsidP="0064664F">
            <w:pPr>
              <w:rPr>
                <w:rFonts w:ascii="Omnes" w:hAnsi="Omnes" w:cs="Arial"/>
                <w:sz w:val="22"/>
                <w:szCs w:val="22"/>
              </w:rPr>
            </w:pPr>
          </w:p>
        </w:tc>
      </w:tr>
      <w:tr w:rsidR="0064664F" w:rsidRPr="00382C34" w14:paraId="5613A938" w14:textId="77777777" w:rsidTr="00382C34">
        <w:trPr>
          <w:cantSplit/>
        </w:trPr>
        <w:tc>
          <w:tcPr>
            <w:tcW w:w="1485" w:type="dxa"/>
            <w:shd w:val="clear" w:color="auto" w:fill="C0C0C0"/>
          </w:tcPr>
          <w:p w14:paraId="6342F8F6" w14:textId="0CB75C54" w:rsidR="0064664F" w:rsidRPr="00382C34" w:rsidRDefault="0064664F" w:rsidP="0064664F">
            <w:pPr>
              <w:pStyle w:val="BodyText2"/>
              <w:rPr>
                <w:rFonts w:ascii="Omnes" w:hAnsi="Omnes" w:cs="Arial"/>
                <w:b w:val="0"/>
                <w:bCs w:val="0"/>
                <w:sz w:val="22"/>
                <w:szCs w:val="22"/>
              </w:rPr>
            </w:pPr>
            <w:r w:rsidRPr="00382C34">
              <w:rPr>
                <w:rFonts w:ascii="Omnes" w:hAnsi="Omnes" w:cs="Arial"/>
                <w:sz w:val="22"/>
                <w:szCs w:val="22"/>
              </w:rPr>
              <w:t xml:space="preserve">Created By: </w:t>
            </w:r>
          </w:p>
        </w:tc>
        <w:tc>
          <w:tcPr>
            <w:tcW w:w="2977" w:type="dxa"/>
          </w:tcPr>
          <w:p w14:paraId="1B55E47D" w14:textId="0E872DF3" w:rsidR="0064664F" w:rsidRPr="00EA3555" w:rsidRDefault="00EA3555" w:rsidP="00EA3555">
            <w:pPr>
              <w:pStyle w:val="ListParagraph"/>
              <w:numPr>
                <w:ilvl w:val="0"/>
                <w:numId w:val="18"/>
              </w:numPr>
              <w:rPr>
                <w:rFonts w:ascii="Omnes" w:hAnsi="Omnes" w:cs="Arial"/>
                <w:sz w:val="22"/>
                <w:szCs w:val="22"/>
              </w:rPr>
            </w:pPr>
            <w:r>
              <w:rPr>
                <w:rFonts w:ascii="Omnes" w:hAnsi="Omnes" w:cs="Arial"/>
                <w:sz w:val="22"/>
                <w:szCs w:val="22"/>
              </w:rPr>
              <w:t>Robertson</w:t>
            </w:r>
          </w:p>
        </w:tc>
        <w:tc>
          <w:tcPr>
            <w:tcW w:w="1984" w:type="dxa"/>
            <w:shd w:val="clear" w:color="auto" w:fill="C0C0C0"/>
          </w:tcPr>
          <w:p w14:paraId="492B5132" w14:textId="77777777" w:rsidR="0064664F" w:rsidRPr="00382C34" w:rsidRDefault="0064664F" w:rsidP="0064664F">
            <w:pPr>
              <w:rPr>
                <w:rFonts w:ascii="Omnes" w:hAnsi="Omnes" w:cs="Arial"/>
                <w:b/>
                <w:bCs/>
                <w:sz w:val="22"/>
                <w:szCs w:val="22"/>
              </w:rPr>
            </w:pPr>
            <w:r w:rsidRPr="00382C34">
              <w:rPr>
                <w:rFonts w:ascii="Omnes" w:hAnsi="Omnes" w:cs="Arial"/>
                <w:b/>
                <w:bCs/>
                <w:sz w:val="22"/>
                <w:szCs w:val="22"/>
              </w:rPr>
              <w:t>Date Created:</w:t>
            </w:r>
          </w:p>
        </w:tc>
        <w:tc>
          <w:tcPr>
            <w:tcW w:w="3422" w:type="dxa"/>
          </w:tcPr>
          <w:p w14:paraId="1DD6D770" w14:textId="45E0E739" w:rsidR="0064664F" w:rsidRPr="00382C34" w:rsidRDefault="00EA3555" w:rsidP="0064664F">
            <w:pPr>
              <w:rPr>
                <w:rFonts w:ascii="Omnes" w:hAnsi="Omnes" w:cs="Arial"/>
                <w:sz w:val="22"/>
                <w:szCs w:val="22"/>
              </w:rPr>
            </w:pPr>
            <w:r>
              <w:rPr>
                <w:rFonts w:ascii="Omnes" w:hAnsi="Omnes" w:cs="Arial"/>
                <w:sz w:val="22"/>
                <w:szCs w:val="22"/>
              </w:rPr>
              <w:t>18/10/2023</w:t>
            </w:r>
          </w:p>
        </w:tc>
      </w:tr>
      <w:tr w:rsidR="0064664F" w:rsidRPr="00382C34" w14:paraId="5DE9D0A5" w14:textId="77777777" w:rsidTr="00382C34">
        <w:trPr>
          <w:cantSplit/>
        </w:trPr>
        <w:tc>
          <w:tcPr>
            <w:tcW w:w="1485" w:type="dxa"/>
            <w:shd w:val="clear" w:color="auto" w:fill="C0C0C0"/>
          </w:tcPr>
          <w:p w14:paraId="4B4FB8C3" w14:textId="77777777" w:rsidR="0064664F" w:rsidRPr="00382C34" w:rsidRDefault="0064664F" w:rsidP="0064664F">
            <w:pPr>
              <w:pStyle w:val="BodyText2"/>
              <w:rPr>
                <w:rFonts w:ascii="Omnes" w:hAnsi="Omnes" w:cs="Arial"/>
                <w:sz w:val="22"/>
                <w:szCs w:val="22"/>
              </w:rPr>
            </w:pPr>
            <w:r w:rsidRPr="00382C34">
              <w:rPr>
                <w:rFonts w:ascii="Omnes" w:hAnsi="Omnes" w:cs="Arial"/>
                <w:sz w:val="22"/>
                <w:szCs w:val="22"/>
              </w:rPr>
              <w:t>Owner:</w:t>
            </w:r>
          </w:p>
        </w:tc>
        <w:tc>
          <w:tcPr>
            <w:tcW w:w="2977" w:type="dxa"/>
          </w:tcPr>
          <w:p w14:paraId="4C6FEE80" w14:textId="594C0E33" w:rsidR="0064664F" w:rsidRPr="00EA3555" w:rsidRDefault="00EA3555" w:rsidP="00EA3555">
            <w:pPr>
              <w:pStyle w:val="ListParagraph"/>
              <w:numPr>
                <w:ilvl w:val="0"/>
                <w:numId w:val="19"/>
              </w:numPr>
              <w:rPr>
                <w:rFonts w:ascii="Omnes" w:hAnsi="Omnes" w:cs="Arial"/>
                <w:sz w:val="22"/>
                <w:szCs w:val="22"/>
              </w:rPr>
            </w:pPr>
            <w:r>
              <w:rPr>
                <w:rFonts w:ascii="Omnes" w:hAnsi="Omnes" w:cs="Arial"/>
                <w:sz w:val="22"/>
                <w:szCs w:val="22"/>
              </w:rPr>
              <w:t>Robertson</w:t>
            </w:r>
          </w:p>
        </w:tc>
        <w:tc>
          <w:tcPr>
            <w:tcW w:w="1984" w:type="dxa"/>
            <w:shd w:val="clear" w:color="auto" w:fill="C0C0C0"/>
          </w:tcPr>
          <w:p w14:paraId="6FCF5DEA" w14:textId="5064FD3B" w:rsidR="0064664F" w:rsidRPr="00382C34" w:rsidRDefault="0064664F" w:rsidP="0064664F">
            <w:pPr>
              <w:rPr>
                <w:rFonts w:ascii="Omnes" w:hAnsi="Omnes" w:cs="Arial"/>
                <w:b/>
                <w:bCs/>
                <w:sz w:val="22"/>
                <w:szCs w:val="22"/>
              </w:rPr>
            </w:pPr>
            <w:r w:rsidRPr="00382C34">
              <w:rPr>
                <w:rFonts w:ascii="Omnes" w:hAnsi="Omnes" w:cs="Arial"/>
                <w:b/>
                <w:bCs/>
                <w:sz w:val="22"/>
                <w:szCs w:val="22"/>
              </w:rPr>
              <w:t>Line Manager:</w:t>
            </w:r>
          </w:p>
        </w:tc>
        <w:tc>
          <w:tcPr>
            <w:tcW w:w="3422" w:type="dxa"/>
          </w:tcPr>
          <w:p w14:paraId="0152BB58" w14:textId="4C1FD38D" w:rsidR="0064664F" w:rsidRPr="00382C34" w:rsidRDefault="00EA3555" w:rsidP="0064664F">
            <w:pPr>
              <w:rPr>
                <w:rFonts w:ascii="Omnes" w:hAnsi="Omnes" w:cs="Arial"/>
                <w:sz w:val="22"/>
                <w:szCs w:val="22"/>
              </w:rPr>
            </w:pPr>
            <w:proofErr w:type="spellStart"/>
            <w:proofErr w:type="gramStart"/>
            <w:r>
              <w:rPr>
                <w:rFonts w:ascii="Omnes" w:hAnsi="Omnes" w:cs="Arial"/>
                <w:sz w:val="22"/>
                <w:szCs w:val="22"/>
              </w:rPr>
              <w:t>A.Robertson</w:t>
            </w:r>
            <w:proofErr w:type="spellEnd"/>
            <w:proofErr w:type="gramEnd"/>
          </w:p>
        </w:tc>
      </w:tr>
    </w:tbl>
    <w:p w14:paraId="6DF63430" w14:textId="3F8C5555" w:rsidR="00C0551D" w:rsidRDefault="00C0551D" w:rsidP="00C0551D">
      <w:pPr>
        <w:ind w:left="720"/>
        <w:rPr>
          <w:rFonts w:ascii="Omnes" w:hAnsi="Omnes" w:cs="Arial"/>
          <w:sz w:val="22"/>
        </w:rPr>
      </w:pPr>
    </w:p>
    <w:tbl>
      <w:tblPr>
        <w:tblW w:w="9854"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A83197" w:rsidRPr="00382C34" w14:paraId="4A0FC2D3" w14:textId="77777777" w:rsidTr="00173E56">
        <w:trPr>
          <w:trHeight w:val="297"/>
        </w:trPr>
        <w:tc>
          <w:tcPr>
            <w:tcW w:w="9854" w:type="dxa"/>
            <w:shd w:val="clear" w:color="auto" w:fill="C0C0C0"/>
          </w:tcPr>
          <w:p w14:paraId="593CC927" w14:textId="40BD2214" w:rsidR="00A83197" w:rsidRDefault="00A83197" w:rsidP="00A83197">
            <w:pPr>
              <w:pStyle w:val="BodyText2"/>
              <w:rPr>
                <w:rFonts w:ascii="Omnes" w:hAnsi="Omnes" w:cs="Arial"/>
                <w:sz w:val="22"/>
                <w:szCs w:val="22"/>
              </w:rPr>
            </w:pPr>
            <w:r w:rsidRPr="00A83197">
              <w:rPr>
                <w:rFonts w:ascii="Omnes" w:hAnsi="Omnes" w:cs="Arial"/>
                <w:sz w:val="22"/>
                <w:szCs w:val="22"/>
              </w:rPr>
              <w:t>Inciper values</w:t>
            </w:r>
            <w:r>
              <w:rPr>
                <w:rFonts w:ascii="Omnes" w:hAnsi="Omnes" w:cs="Arial"/>
                <w:sz w:val="22"/>
                <w:szCs w:val="22"/>
              </w:rPr>
              <w:t>:</w:t>
            </w:r>
          </w:p>
          <w:p w14:paraId="04801548" w14:textId="77777777" w:rsidR="00A83197" w:rsidRPr="00A83197" w:rsidRDefault="00A83197" w:rsidP="00A83197">
            <w:pPr>
              <w:pStyle w:val="BodyText2"/>
              <w:rPr>
                <w:rFonts w:ascii="Omnes" w:hAnsi="Omnes" w:cs="Arial"/>
                <w:sz w:val="22"/>
                <w:szCs w:val="22"/>
              </w:rPr>
            </w:pPr>
          </w:p>
          <w:p w14:paraId="0BFDCE8A" w14:textId="4AF134AB" w:rsidR="00A83197" w:rsidRPr="0099097C" w:rsidRDefault="00A83197" w:rsidP="00A83197">
            <w:pPr>
              <w:pStyle w:val="BodyText2"/>
              <w:rPr>
                <w:rFonts w:ascii="Omnes" w:hAnsi="Omnes" w:cs="Arial"/>
                <w:b w:val="0"/>
                <w:bCs w:val="0"/>
                <w:sz w:val="22"/>
                <w:szCs w:val="22"/>
              </w:rPr>
            </w:pPr>
            <w:r w:rsidRPr="0099097C">
              <w:rPr>
                <w:rFonts w:ascii="Omnes" w:hAnsi="Omnes" w:cs="Arial"/>
                <w:b w:val="0"/>
                <w:bCs w:val="0"/>
                <w:sz w:val="22"/>
                <w:szCs w:val="22"/>
              </w:rPr>
              <w:t>We believe in working with our clients</w:t>
            </w:r>
            <w:r w:rsidR="0099097C">
              <w:rPr>
                <w:rFonts w:ascii="Omnes" w:hAnsi="Omnes" w:cs="Arial"/>
                <w:b w:val="0"/>
                <w:bCs w:val="0"/>
                <w:sz w:val="22"/>
                <w:szCs w:val="22"/>
              </w:rPr>
              <w:t>, n</w:t>
            </w:r>
            <w:r w:rsidRPr="0099097C">
              <w:rPr>
                <w:rFonts w:ascii="Omnes" w:hAnsi="Omnes" w:cs="Arial"/>
                <w:b w:val="0"/>
                <w:bCs w:val="0"/>
                <w:sz w:val="22"/>
                <w:szCs w:val="22"/>
              </w:rPr>
              <w:t>ot for them. By working in a more personal way, we can support organisations across an entire programme lifecycle, securing buy-in from the right stakeholders and responding to developments as they happen. Inciper has a proven record of delivering strategy development, delivery frameworks and operational support that drives business value – on time and within budget.</w:t>
            </w:r>
          </w:p>
          <w:p w14:paraId="1F743B0B" w14:textId="77777777" w:rsidR="00A83197" w:rsidRPr="0099097C" w:rsidRDefault="00A83197" w:rsidP="00A83197">
            <w:pPr>
              <w:pStyle w:val="BodyText2"/>
              <w:rPr>
                <w:rFonts w:ascii="Omnes" w:hAnsi="Omnes" w:cs="Arial"/>
                <w:b w:val="0"/>
                <w:bCs w:val="0"/>
                <w:sz w:val="22"/>
                <w:szCs w:val="22"/>
              </w:rPr>
            </w:pPr>
          </w:p>
          <w:p w14:paraId="22E930CB" w14:textId="256C4EAE" w:rsidR="00A83197" w:rsidRPr="0099097C" w:rsidRDefault="00A83197" w:rsidP="00A83197">
            <w:pPr>
              <w:pStyle w:val="BodyText2"/>
              <w:rPr>
                <w:rFonts w:ascii="Omnes" w:hAnsi="Omnes" w:cs="Arial"/>
                <w:b w:val="0"/>
                <w:bCs w:val="0"/>
                <w:sz w:val="22"/>
                <w:szCs w:val="22"/>
              </w:rPr>
            </w:pPr>
            <w:r w:rsidRPr="0099097C">
              <w:rPr>
                <w:rFonts w:ascii="Omnes" w:hAnsi="Omnes" w:cs="Arial"/>
                <w:b w:val="0"/>
                <w:bCs w:val="0"/>
                <w:sz w:val="22"/>
                <w:szCs w:val="22"/>
              </w:rPr>
              <w:t>Inciper work differently because we think differently. Since launching, Inciper has had one vision – to be the go-to consultancy for organisations looking to benefit from improved ways of working powered by Microsoft technology.</w:t>
            </w:r>
          </w:p>
          <w:p w14:paraId="47132D2C" w14:textId="77777777" w:rsidR="00A83197" w:rsidRPr="0099097C" w:rsidRDefault="00A83197" w:rsidP="00A83197">
            <w:pPr>
              <w:pStyle w:val="BodyText2"/>
              <w:rPr>
                <w:rFonts w:ascii="Omnes" w:hAnsi="Omnes" w:cs="Arial"/>
                <w:b w:val="0"/>
                <w:bCs w:val="0"/>
                <w:sz w:val="22"/>
                <w:szCs w:val="22"/>
              </w:rPr>
            </w:pPr>
          </w:p>
          <w:p w14:paraId="6701991C" w14:textId="45B8C128" w:rsidR="00A83197" w:rsidRPr="0099097C" w:rsidRDefault="00A83197" w:rsidP="00A83197">
            <w:pPr>
              <w:pStyle w:val="BodyText2"/>
              <w:rPr>
                <w:rFonts w:ascii="Omnes" w:hAnsi="Omnes" w:cs="Arial"/>
                <w:b w:val="0"/>
                <w:bCs w:val="0"/>
                <w:sz w:val="22"/>
                <w:szCs w:val="22"/>
              </w:rPr>
            </w:pPr>
            <w:r w:rsidRPr="0099097C">
              <w:rPr>
                <w:rFonts w:ascii="Omnes" w:hAnsi="Omnes" w:cs="Arial"/>
                <w:b w:val="0"/>
                <w:bCs w:val="0"/>
                <w:sz w:val="22"/>
                <w:szCs w:val="22"/>
              </w:rPr>
              <w:t>This vision feeds into everything we do and is instrumental to the flexible, agile, outcome-focused approach we adopt in all our projects. In other words, if what we are doing doesn’t deliver a direct value for our clients, we question why we are doing it.</w:t>
            </w:r>
          </w:p>
          <w:p w14:paraId="5BD70301" w14:textId="77777777" w:rsidR="00A83197" w:rsidRPr="0099097C" w:rsidRDefault="00A83197" w:rsidP="00A83197">
            <w:pPr>
              <w:pStyle w:val="BodyText2"/>
              <w:rPr>
                <w:rFonts w:ascii="Omnes" w:hAnsi="Omnes" w:cs="Arial"/>
                <w:b w:val="0"/>
                <w:bCs w:val="0"/>
                <w:sz w:val="22"/>
                <w:szCs w:val="22"/>
              </w:rPr>
            </w:pPr>
          </w:p>
          <w:p w14:paraId="435BBE4F" w14:textId="77777777" w:rsidR="00A83197" w:rsidRPr="0099097C" w:rsidRDefault="00A83197" w:rsidP="00A83197">
            <w:pPr>
              <w:pStyle w:val="BodyText2"/>
              <w:rPr>
                <w:rFonts w:ascii="Omnes" w:hAnsi="Omnes" w:cs="Arial"/>
                <w:b w:val="0"/>
                <w:bCs w:val="0"/>
                <w:sz w:val="22"/>
                <w:szCs w:val="22"/>
              </w:rPr>
            </w:pPr>
            <w:r w:rsidRPr="0099097C">
              <w:rPr>
                <w:rFonts w:ascii="Omnes" w:hAnsi="Omnes" w:cs="Arial"/>
                <w:b w:val="0"/>
                <w:bCs w:val="0"/>
                <w:sz w:val="22"/>
                <w:szCs w:val="22"/>
              </w:rPr>
              <w:t>There is no reason for business leaders to have to wait months and sometimes years to see any value from their Microsoft Business Application investments. Our approach enables clients to see progress from day one and realise ROI quicker.</w:t>
            </w:r>
          </w:p>
          <w:p w14:paraId="0F304690" w14:textId="45153270" w:rsidR="00A83197" w:rsidRPr="00382C34" w:rsidRDefault="00A83197" w:rsidP="00173E56">
            <w:pPr>
              <w:pStyle w:val="BodyText2"/>
              <w:rPr>
                <w:rFonts w:ascii="Omnes" w:hAnsi="Omnes" w:cs="Arial"/>
                <w:sz w:val="22"/>
                <w:szCs w:val="22"/>
              </w:rPr>
            </w:pPr>
          </w:p>
        </w:tc>
      </w:tr>
    </w:tbl>
    <w:p w14:paraId="56E5CDE1" w14:textId="77777777" w:rsidR="00A83197" w:rsidRPr="00382C34" w:rsidRDefault="00A83197" w:rsidP="00A83197">
      <w:pPr>
        <w:rPr>
          <w:rFonts w:ascii="Omnes" w:hAnsi="Omnes" w:cs="Arial"/>
          <w:sz w:val="22"/>
        </w:rPr>
      </w:pPr>
    </w:p>
    <w:tbl>
      <w:tblPr>
        <w:tblW w:w="9854"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C0551D" w:rsidRPr="00382C34" w14:paraId="56ADAF52" w14:textId="77777777" w:rsidTr="00382C34">
        <w:trPr>
          <w:trHeight w:val="297"/>
        </w:trPr>
        <w:tc>
          <w:tcPr>
            <w:tcW w:w="9854" w:type="dxa"/>
            <w:shd w:val="clear" w:color="auto" w:fill="C0C0C0"/>
          </w:tcPr>
          <w:p w14:paraId="73E9157F" w14:textId="4CE8BC00" w:rsidR="001B0D18" w:rsidRDefault="00C0551D" w:rsidP="0074299B">
            <w:pPr>
              <w:pStyle w:val="BodyText2"/>
              <w:rPr>
                <w:rFonts w:ascii="Omnes" w:hAnsi="Omnes" w:cs="Arial"/>
                <w:sz w:val="22"/>
                <w:szCs w:val="22"/>
              </w:rPr>
            </w:pPr>
            <w:bookmarkStart w:id="0" w:name="_Hlk116550182"/>
            <w:r w:rsidRPr="00382C34">
              <w:rPr>
                <w:rFonts w:ascii="Omnes" w:hAnsi="Omnes" w:cs="Arial"/>
                <w:sz w:val="22"/>
                <w:szCs w:val="22"/>
              </w:rPr>
              <w:t>Job Purpose:</w:t>
            </w:r>
            <w:r w:rsidR="00EA3555">
              <w:rPr>
                <w:rFonts w:ascii="Omnes" w:hAnsi="Omnes" w:cs="Arial"/>
                <w:sz w:val="22"/>
                <w:szCs w:val="22"/>
              </w:rPr>
              <w:t xml:space="preserve"> </w:t>
            </w:r>
          </w:p>
          <w:p w14:paraId="4EEAA58F" w14:textId="77777777" w:rsidR="00D65714" w:rsidRDefault="00D65714" w:rsidP="0074299B">
            <w:pPr>
              <w:pStyle w:val="BodyText2"/>
              <w:rPr>
                <w:rFonts w:ascii="Omnes" w:hAnsi="Omnes" w:cs="Arial"/>
                <w:sz w:val="22"/>
                <w:szCs w:val="22"/>
              </w:rPr>
            </w:pPr>
          </w:p>
          <w:p w14:paraId="1D5F62B4" w14:textId="6838A2AF" w:rsidR="00860FB1" w:rsidRDefault="00D65714" w:rsidP="0074299B">
            <w:pPr>
              <w:pStyle w:val="BodyText2"/>
              <w:rPr>
                <w:rFonts w:ascii="Omnes" w:hAnsi="Omnes" w:cs="Arial"/>
                <w:b w:val="0"/>
                <w:bCs w:val="0"/>
                <w:sz w:val="22"/>
                <w:szCs w:val="22"/>
              </w:rPr>
            </w:pPr>
            <w:r w:rsidRPr="00D65714">
              <w:rPr>
                <w:rFonts w:ascii="Omnes" w:hAnsi="Omnes" w:cs="Arial"/>
                <w:b w:val="0"/>
                <w:bCs w:val="0"/>
                <w:sz w:val="22"/>
                <w:szCs w:val="22"/>
              </w:rPr>
              <w:t>We</w:t>
            </w:r>
            <w:r>
              <w:rPr>
                <w:rFonts w:ascii="Omnes" w:hAnsi="Omnes" w:cs="Arial"/>
                <w:b w:val="0"/>
                <w:bCs w:val="0"/>
                <w:sz w:val="22"/>
                <w:szCs w:val="22"/>
              </w:rPr>
              <w:t xml:space="preserve"> are looking for a </w:t>
            </w:r>
            <w:r w:rsidR="00C33AAC">
              <w:rPr>
                <w:rFonts w:ascii="Omnes" w:hAnsi="Omnes" w:cs="Arial"/>
                <w:b w:val="0"/>
                <w:bCs w:val="0"/>
                <w:sz w:val="22"/>
                <w:szCs w:val="22"/>
              </w:rPr>
              <w:t xml:space="preserve">Microsoft </w:t>
            </w:r>
            <w:r w:rsidR="00AA26FC">
              <w:rPr>
                <w:rFonts w:ascii="Omnes" w:hAnsi="Omnes" w:cs="Arial"/>
                <w:b w:val="0"/>
                <w:bCs w:val="0"/>
                <w:sz w:val="22"/>
                <w:szCs w:val="22"/>
              </w:rPr>
              <w:t xml:space="preserve">Cloud </w:t>
            </w:r>
            <w:r>
              <w:rPr>
                <w:rFonts w:ascii="Omnes" w:hAnsi="Omnes" w:cs="Arial"/>
                <w:b w:val="0"/>
                <w:bCs w:val="0"/>
                <w:sz w:val="22"/>
                <w:szCs w:val="22"/>
              </w:rPr>
              <w:t xml:space="preserve">License Analyst who </w:t>
            </w:r>
            <w:r w:rsidR="00860FB1">
              <w:rPr>
                <w:rFonts w:ascii="Omnes" w:hAnsi="Omnes" w:cs="Arial"/>
                <w:b w:val="0"/>
                <w:bCs w:val="0"/>
                <w:sz w:val="22"/>
                <w:szCs w:val="22"/>
              </w:rPr>
              <w:t xml:space="preserve">is highly motivated and </w:t>
            </w:r>
            <w:r w:rsidR="00700157">
              <w:rPr>
                <w:rFonts w:ascii="Omnes" w:hAnsi="Omnes" w:cs="Arial"/>
                <w:b w:val="0"/>
                <w:bCs w:val="0"/>
                <w:sz w:val="22"/>
                <w:szCs w:val="22"/>
              </w:rPr>
              <w:t>detail-orientated</w:t>
            </w:r>
            <w:r w:rsidR="00860FB1">
              <w:rPr>
                <w:rFonts w:ascii="Omnes" w:hAnsi="Omnes" w:cs="Arial"/>
                <w:b w:val="0"/>
                <w:bCs w:val="0"/>
                <w:sz w:val="22"/>
                <w:szCs w:val="22"/>
              </w:rPr>
              <w:t xml:space="preserve"> to </w:t>
            </w:r>
            <w:r w:rsidR="002E2B74">
              <w:rPr>
                <w:rFonts w:ascii="Omnes" w:hAnsi="Omnes" w:cs="Arial"/>
                <w:b w:val="0"/>
                <w:bCs w:val="0"/>
                <w:sz w:val="22"/>
                <w:szCs w:val="22"/>
              </w:rPr>
              <w:t xml:space="preserve">join our Recurring Services team. </w:t>
            </w:r>
            <w:r w:rsidR="009C205A">
              <w:rPr>
                <w:rFonts w:ascii="Omnes" w:hAnsi="Omnes" w:cs="Arial"/>
                <w:b w:val="0"/>
                <w:bCs w:val="0"/>
                <w:sz w:val="22"/>
                <w:szCs w:val="22"/>
              </w:rPr>
              <w:t xml:space="preserve">In this role, you will be responsible for </w:t>
            </w:r>
            <w:r w:rsidR="007A2C6B">
              <w:rPr>
                <w:rFonts w:ascii="Omnes" w:hAnsi="Omnes" w:cs="Arial"/>
                <w:b w:val="0"/>
                <w:bCs w:val="0"/>
                <w:sz w:val="22"/>
                <w:szCs w:val="22"/>
              </w:rPr>
              <w:t xml:space="preserve">increasing </w:t>
            </w:r>
            <w:r w:rsidR="009C205A">
              <w:rPr>
                <w:rFonts w:ascii="Omnes" w:hAnsi="Omnes" w:cs="Arial"/>
                <w:b w:val="0"/>
                <w:bCs w:val="0"/>
                <w:sz w:val="22"/>
                <w:szCs w:val="22"/>
              </w:rPr>
              <w:t>license revenue</w:t>
            </w:r>
            <w:r w:rsidR="00700157">
              <w:rPr>
                <w:rFonts w:ascii="Omnes" w:hAnsi="Omnes" w:cs="Arial"/>
                <w:b w:val="0"/>
                <w:bCs w:val="0"/>
                <w:sz w:val="22"/>
                <w:szCs w:val="22"/>
              </w:rPr>
              <w:t xml:space="preserve"> </w:t>
            </w:r>
            <w:r w:rsidR="007A2C6B">
              <w:rPr>
                <w:rFonts w:ascii="Omnes" w:hAnsi="Omnes" w:cs="Arial"/>
                <w:b w:val="0"/>
                <w:bCs w:val="0"/>
                <w:sz w:val="22"/>
                <w:szCs w:val="22"/>
              </w:rPr>
              <w:t>and margin across our clients.</w:t>
            </w:r>
          </w:p>
          <w:p w14:paraId="06781D81" w14:textId="77777777" w:rsidR="00AA26FC" w:rsidRDefault="00AA26FC" w:rsidP="0074299B">
            <w:pPr>
              <w:pStyle w:val="BodyText2"/>
              <w:rPr>
                <w:rFonts w:ascii="Omnes" w:hAnsi="Omnes" w:cs="Arial"/>
                <w:b w:val="0"/>
                <w:bCs w:val="0"/>
                <w:sz w:val="22"/>
                <w:szCs w:val="22"/>
              </w:rPr>
            </w:pPr>
          </w:p>
          <w:p w14:paraId="766EB4AF" w14:textId="41F435B7" w:rsidR="00AA26FC" w:rsidRDefault="00AA26FC" w:rsidP="0074299B">
            <w:pPr>
              <w:pStyle w:val="BodyText2"/>
              <w:rPr>
                <w:rFonts w:ascii="Omnes" w:hAnsi="Omnes" w:cs="Arial"/>
                <w:b w:val="0"/>
                <w:bCs w:val="0"/>
                <w:sz w:val="22"/>
                <w:szCs w:val="22"/>
              </w:rPr>
            </w:pPr>
            <w:r>
              <w:rPr>
                <w:rFonts w:ascii="Omnes" w:hAnsi="Omnes" w:cs="Arial"/>
                <w:b w:val="0"/>
                <w:bCs w:val="0"/>
                <w:sz w:val="22"/>
                <w:szCs w:val="22"/>
              </w:rPr>
              <w:t>You will have responsibilities across our client engagement lifecycle:</w:t>
            </w:r>
          </w:p>
          <w:p w14:paraId="7DF2B73C" w14:textId="455F9748" w:rsidR="00AA26FC" w:rsidRDefault="00AA26FC" w:rsidP="00AA26FC">
            <w:pPr>
              <w:pStyle w:val="BodyText2"/>
              <w:numPr>
                <w:ilvl w:val="0"/>
                <w:numId w:val="27"/>
              </w:numPr>
              <w:rPr>
                <w:rFonts w:ascii="Omnes" w:hAnsi="Omnes" w:cs="Arial"/>
                <w:b w:val="0"/>
                <w:bCs w:val="0"/>
                <w:sz w:val="22"/>
                <w:szCs w:val="22"/>
              </w:rPr>
            </w:pPr>
            <w:r>
              <w:rPr>
                <w:rFonts w:ascii="Omnes" w:hAnsi="Omnes" w:cs="Arial"/>
                <w:b w:val="0"/>
                <w:bCs w:val="0"/>
                <w:sz w:val="22"/>
                <w:szCs w:val="22"/>
              </w:rPr>
              <w:t xml:space="preserve">Providing license estimates to the sales team to ensure solutions are correctly costed based on client </w:t>
            </w:r>
            <w:r w:rsidR="00B427F1">
              <w:rPr>
                <w:rFonts w:ascii="Omnes" w:hAnsi="Omnes" w:cs="Arial"/>
                <w:b w:val="0"/>
                <w:bCs w:val="0"/>
                <w:sz w:val="22"/>
                <w:szCs w:val="22"/>
              </w:rPr>
              <w:t>requirements.</w:t>
            </w:r>
          </w:p>
          <w:p w14:paraId="2F9AC424" w14:textId="75B9E037" w:rsidR="00AA26FC" w:rsidRDefault="00AA26FC" w:rsidP="00AA26FC">
            <w:pPr>
              <w:pStyle w:val="BodyText2"/>
              <w:numPr>
                <w:ilvl w:val="0"/>
                <w:numId w:val="27"/>
              </w:numPr>
              <w:rPr>
                <w:rFonts w:ascii="Omnes" w:hAnsi="Omnes" w:cs="Arial"/>
                <w:b w:val="0"/>
                <w:bCs w:val="0"/>
                <w:sz w:val="22"/>
                <w:szCs w:val="22"/>
              </w:rPr>
            </w:pPr>
            <w:r>
              <w:rPr>
                <w:rFonts w:ascii="Omnes" w:hAnsi="Omnes" w:cs="Arial"/>
                <w:b w:val="0"/>
                <w:bCs w:val="0"/>
                <w:sz w:val="22"/>
                <w:szCs w:val="22"/>
              </w:rPr>
              <w:t>Supporting the sales team in defining licensing contracts</w:t>
            </w:r>
            <w:r w:rsidR="00B427F1">
              <w:rPr>
                <w:rFonts w:ascii="Omnes" w:hAnsi="Omnes" w:cs="Arial"/>
                <w:b w:val="0"/>
                <w:bCs w:val="0"/>
                <w:sz w:val="22"/>
                <w:szCs w:val="22"/>
              </w:rPr>
              <w:t>.</w:t>
            </w:r>
          </w:p>
          <w:p w14:paraId="51617FC7" w14:textId="030E0DC5" w:rsidR="00AA26FC" w:rsidRDefault="00AA26FC" w:rsidP="00AA26FC">
            <w:pPr>
              <w:pStyle w:val="BodyText2"/>
              <w:numPr>
                <w:ilvl w:val="0"/>
                <w:numId w:val="27"/>
              </w:numPr>
              <w:rPr>
                <w:rFonts w:ascii="Omnes" w:hAnsi="Omnes" w:cs="Arial"/>
                <w:b w:val="0"/>
                <w:bCs w:val="0"/>
                <w:sz w:val="22"/>
                <w:szCs w:val="22"/>
              </w:rPr>
            </w:pPr>
            <w:r>
              <w:rPr>
                <w:rFonts w:ascii="Omnes" w:hAnsi="Omnes" w:cs="Arial"/>
                <w:b w:val="0"/>
                <w:bCs w:val="0"/>
                <w:sz w:val="22"/>
                <w:szCs w:val="22"/>
              </w:rPr>
              <w:t>Managing procurement and ongoing administration of client licences</w:t>
            </w:r>
            <w:r w:rsidR="00B427F1">
              <w:rPr>
                <w:rFonts w:ascii="Omnes" w:hAnsi="Omnes" w:cs="Arial"/>
                <w:b w:val="0"/>
                <w:bCs w:val="0"/>
                <w:sz w:val="22"/>
                <w:szCs w:val="22"/>
              </w:rPr>
              <w:t>.</w:t>
            </w:r>
          </w:p>
          <w:p w14:paraId="7265851B" w14:textId="2E1E0467" w:rsidR="00AA26FC" w:rsidRDefault="00307C0D" w:rsidP="00AA26FC">
            <w:pPr>
              <w:pStyle w:val="BodyText2"/>
              <w:numPr>
                <w:ilvl w:val="0"/>
                <w:numId w:val="27"/>
              </w:numPr>
              <w:rPr>
                <w:rFonts w:ascii="Omnes" w:hAnsi="Omnes" w:cs="Arial"/>
                <w:b w:val="0"/>
                <w:bCs w:val="0"/>
                <w:sz w:val="22"/>
                <w:szCs w:val="22"/>
              </w:rPr>
            </w:pPr>
            <w:r>
              <w:rPr>
                <w:rFonts w:ascii="Omnes" w:hAnsi="Omnes" w:cs="Arial"/>
                <w:b w:val="0"/>
                <w:bCs w:val="0"/>
                <w:sz w:val="22"/>
                <w:szCs w:val="22"/>
              </w:rPr>
              <w:t>Supporting the finance team to e</w:t>
            </w:r>
            <w:r w:rsidR="00AA26FC">
              <w:rPr>
                <w:rFonts w:ascii="Omnes" w:hAnsi="Omnes" w:cs="Arial"/>
                <w:b w:val="0"/>
                <w:bCs w:val="0"/>
                <w:sz w:val="22"/>
                <w:szCs w:val="22"/>
              </w:rPr>
              <w:t>nsur</w:t>
            </w:r>
            <w:r>
              <w:rPr>
                <w:rFonts w:ascii="Omnes" w:hAnsi="Omnes" w:cs="Arial"/>
                <w:b w:val="0"/>
                <w:bCs w:val="0"/>
                <w:sz w:val="22"/>
                <w:szCs w:val="22"/>
              </w:rPr>
              <w:t>e</w:t>
            </w:r>
            <w:r w:rsidR="00AA26FC">
              <w:rPr>
                <w:rFonts w:ascii="Omnes" w:hAnsi="Omnes" w:cs="Arial"/>
                <w:b w:val="0"/>
                <w:bCs w:val="0"/>
                <w:sz w:val="22"/>
                <w:szCs w:val="22"/>
              </w:rPr>
              <w:t xml:space="preserve"> licenses are accurately invoiced</w:t>
            </w:r>
            <w:r w:rsidR="00B427F1">
              <w:rPr>
                <w:rFonts w:ascii="Omnes" w:hAnsi="Omnes" w:cs="Arial"/>
                <w:b w:val="0"/>
                <w:bCs w:val="0"/>
                <w:sz w:val="22"/>
                <w:szCs w:val="22"/>
              </w:rPr>
              <w:t>.</w:t>
            </w:r>
          </w:p>
          <w:p w14:paraId="379BAE0A" w14:textId="4706D91A" w:rsidR="00AA26FC" w:rsidRDefault="00307C0D" w:rsidP="00AA26FC">
            <w:pPr>
              <w:pStyle w:val="BodyText2"/>
              <w:numPr>
                <w:ilvl w:val="0"/>
                <w:numId w:val="27"/>
              </w:numPr>
              <w:rPr>
                <w:rFonts w:ascii="Omnes" w:hAnsi="Omnes" w:cs="Arial"/>
                <w:b w:val="0"/>
                <w:bCs w:val="0"/>
                <w:sz w:val="22"/>
                <w:szCs w:val="22"/>
              </w:rPr>
            </w:pPr>
            <w:r>
              <w:rPr>
                <w:rFonts w:ascii="Omnes" w:hAnsi="Omnes" w:cs="Arial"/>
                <w:b w:val="0"/>
                <w:bCs w:val="0"/>
                <w:sz w:val="22"/>
                <w:szCs w:val="22"/>
              </w:rPr>
              <w:t>Proactively m</w:t>
            </w:r>
            <w:r w:rsidR="00AA26FC">
              <w:rPr>
                <w:rFonts w:ascii="Omnes" w:hAnsi="Omnes" w:cs="Arial"/>
                <w:b w:val="0"/>
                <w:bCs w:val="0"/>
                <w:sz w:val="22"/>
                <w:szCs w:val="22"/>
              </w:rPr>
              <w:t xml:space="preserve">anaging </w:t>
            </w:r>
            <w:r>
              <w:rPr>
                <w:rFonts w:ascii="Omnes" w:hAnsi="Omnes" w:cs="Arial"/>
                <w:b w:val="0"/>
                <w:bCs w:val="0"/>
                <w:sz w:val="22"/>
                <w:szCs w:val="22"/>
              </w:rPr>
              <w:t xml:space="preserve">and reporting on </w:t>
            </w:r>
            <w:r w:rsidR="00AA26FC">
              <w:rPr>
                <w:rFonts w:ascii="Omnes" w:hAnsi="Omnes" w:cs="Arial"/>
                <w:b w:val="0"/>
                <w:bCs w:val="0"/>
                <w:sz w:val="22"/>
                <w:szCs w:val="22"/>
              </w:rPr>
              <w:t>our portfolio of licence engagements with our clients</w:t>
            </w:r>
            <w:r w:rsidR="00B427F1">
              <w:rPr>
                <w:rFonts w:ascii="Omnes" w:hAnsi="Omnes" w:cs="Arial"/>
                <w:b w:val="0"/>
                <w:bCs w:val="0"/>
                <w:sz w:val="22"/>
                <w:szCs w:val="22"/>
              </w:rPr>
              <w:t>.</w:t>
            </w:r>
          </w:p>
          <w:p w14:paraId="53D82375" w14:textId="2767C791" w:rsidR="00AA26FC" w:rsidRDefault="00AA26FC" w:rsidP="00B427F1">
            <w:pPr>
              <w:pStyle w:val="BodyText2"/>
              <w:numPr>
                <w:ilvl w:val="0"/>
                <w:numId w:val="27"/>
              </w:numPr>
              <w:rPr>
                <w:rFonts w:ascii="Omnes" w:hAnsi="Omnes" w:cs="Arial"/>
                <w:b w:val="0"/>
                <w:bCs w:val="0"/>
                <w:sz w:val="22"/>
                <w:szCs w:val="22"/>
              </w:rPr>
            </w:pPr>
            <w:r>
              <w:rPr>
                <w:rFonts w:ascii="Omnes" w:hAnsi="Omnes" w:cs="Arial"/>
                <w:b w:val="0"/>
                <w:bCs w:val="0"/>
                <w:sz w:val="22"/>
                <w:szCs w:val="22"/>
              </w:rPr>
              <w:t>Proactively manage license renewals to ensure continuity of</w:t>
            </w:r>
            <w:r w:rsidR="00307C0D">
              <w:rPr>
                <w:rFonts w:ascii="Omnes" w:hAnsi="Omnes" w:cs="Arial"/>
                <w:b w:val="0"/>
                <w:bCs w:val="0"/>
                <w:sz w:val="22"/>
                <w:szCs w:val="22"/>
              </w:rPr>
              <w:t xml:space="preserve"> </w:t>
            </w:r>
            <w:r>
              <w:rPr>
                <w:rFonts w:ascii="Omnes" w:hAnsi="Omnes" w:cs="Arial"/>
                <w:b w:val="0"/>
                <w:bCs w:val="0"/>
                <w:sz w:val="22"/>
                <w:szCs w:val="22"/>
              </w:rPr>
              <w:t>service and revenu</w:t>
            </w:r>
            <w:r w:rsidR="00307C0D">
              <w:rPr>
                <w:rFonts w:ascii="Omnes" w:hAnsi="Omnes" w:cs="Arial"/>
                <w:b w:val="0"/>
                <w:bCs w:val="0"/>
                <w:sz w:val="22"/>
                <w:szCs w:val="22"/>
              </w:rPr>
              <w:t>e</w:t>
            </w:r>
            <w:r w:rsidR="00B427F1">
              <w:rPr>
                <w:rFonts w:ascii="Omnes" w:hAnsi="Omnes" w:cs="Arial"/>
                <w:b w:val="0"/>
                <w:bCs w:val="0"/>
                <w:sz w:val="22"/>
                <w:szCs w:val="22"/>
              </w:rPr>
              <w:t>.</w:t>
            </w:r>
          </w:p>
          <w:p w14:paraId="56B83699" w14:textId="77777777" w:rsidR="007A2C6B" w:rsidRDefault="007A2C6B" w:rsidP="0074299B">
            <w:pPr>
              <w:pStyle w:val="BodyText2"/>
              <w:rPr>
                <w:rFonts w:ascii="Omnes" w:hAnsi="Omnes" w:cs="Arial"/>
                <w:b w:val="0"/>
                <w:bCs w:val="0"/>
                <w:sz w:val="22"/>
                <w:szCs w:val="22"/>
              </w:rPr>
            </w:pPr>
          </w:p>
          <w:p w14:paraId="64ADCAED" w14:textId="4B4C8E31" w:rsidR="00307C0D" w:rsidRPr="00307C0D" w:rsidRDefault="00307C0D" w:rsidP="00307C0D">
            <w:pPr>
              <w:pStyle w:val="BodyText2"/>
              <w:rPr>
                <w:rFonts w:ascii="Omnes" w:hAnsi="Omnes" w:cs="Arial"/>
                <w:b w:val="0"/>
                <w:bCs w:val="0"/>
                <w:sz w:val="22"/>
                <w:szCs w:val="22"/>
              </w:rPr>
            </w:pPr>
            <w:r>
              <w:rPr>
                <w:rFonts w:ascii="Omnes" w:hAnsi="Omnes" w:cs="Arial"/>
                <w:b w:val="0"/>
                <w:bCs w:val="0"/>
                <w:sz w:val="22"/>
                <w:szCs w:val="22"/>
              </w:rPr>
              <w:t>Whilst most of the Microsoft licencing for our clients is provided through the Microsoft Cloud Solution Provider (CSP) program, w</w:t>
            </w:r>
            <w:r w:rsidRPr="00307C0D">
              <w:rPr>
                <w:rFonts w:ascii="Omnes" w:hAnsi="Omnes" w:cs="Arial"/>
                <w:b w:val="0"/>
                <w:bCs w:val="0"/>
                <w:sz w:val="22"/>
                <w:szCs w:val="22"/>
              </w:rPr>
              <w:t xml:space="preserve">here customers purchase licences through licensing programs other than </w:t>
            </w:r>
            <w:proofErr w:type="gramStart"/>
            <w:r w:rsidRPr="00307C0D">
              <w:rPr>
                <w:rFonts w:ascii="Omnes" w:hAnsi="Omnes" w:cs="Arial"/>
                <w:b w:val="0"/>
                <w:bCs w:val="0"/>
                <w:sz w:val="22"/>
                <w:szCs w:val="22"/>
              </w:rPr>
              <w:t xml:space="preserve">CSP,  </w:t>
            </w:r>
            <w:r>
              <w:rPr>
                <w:rFonts w:ascii="Omnes" w:hAnsi="Omnes" w:cs="Arial"/>
                <w:b w:val="0"/>
                <w:bCs w:val="0"/>
                <w:sz w:val="22"/>
                <w:szCs w:val="22"/>
              </w:rPr>
              <w:t>you</w:t>
            </w:r>
            <w:proofErr w:type="gramEnd"/>
            <w:r>
              <w:rPr>
                <w:rFonts w:ascii="Omnes" w:hAnsi="Omnes" w:cs="Arial"/>
                <w:b w:val="0"/>
                <w:bCs w:val="0"/>
                <w:sz w:val="22"/>
                <w:szCs w:val="22"/>
              </w:rPr>
              <w:t xml:space="preserve"> will </w:t>
            </w:r>
            <w:r w:rsidRPr="00307C0D">
              <w:rPr>
                <w:rFonts w:ascii="Omnes" w:hAnsi="Omnes" w:cs="Arial"/>
                <w:b w:val="0"/>
                <w:bCs w:val="0"/>
                <w:sz w:val="22"/>
                <w:szCs w:val="22"/>
              </w:rPr>
              <w:t xml:space="preserve">manage </w:t>
            </w:r>
            <w:r>
              <w:rPr>
                <w:rFonts w:ascii="Omnes" w:hAnsi="Omnes" w:cs="Arial"/>
                <w:b w:val="0"/>
                <w:bCs w:val="0"/>
                <w:sz w:val="22"/>
                <w:szCs w:val="22"/>
              </w:rPr>
              <w:t xml:space="preserve">the </w:t>
            </w:r>
            <w:r w:rsidRPr="00307C0D">
              <w:rPr>
                <w:rFonts w:ascii="Omnes" w:hAnsi="Omnes" w:cs="Arial"/>
                <w:b w:val="0"/>
                <w:bCs w:val="0"/>
                <w:sz w:val="22"/>
                <w:szCs w:val="22"/>
              </w:rPr>
              <w:t>claims process to ensure Inciper receives appropriate recognition and incentives</w:t>
            </w:r>
            <w:r w:rsidR="00B427F1">
              <w:rPr>
                <w:rFonts w:ascii="Omnes" w:hAnsi="Omnes" w:cs="Arial"/>
                <w:b w:val="0"/>
                <w:bCs w:val="0"/>
                <w:sz w:val="22"/>
                <w:szCs w:val="22"/>
              </w:rPr>
              <w:t>.</w:t>
            </w:r>
            <w:r w:rsidRPr="00307C0D">
              <w:rPr>
                <w:rFonts w:ascii="Omnes" w:hAnsi="Omnes" w:cs="Arial"/>
                <w:b w:val="0"/>
                <w:bCs w:val="0"/>
                <w:sz w:val="22"/>
                <w:szCs w:val="22"/>
              </w:rPr>
              <w:t xml:space="preserve"> </w:t>
            </w:r>
          </w:p>
          <w:p w14:paraId="7A4EC1BB" w14:textId="77777777" w:rsidR="00307C0D" w:rsidRPr="00307C0D" w:rsidRDefault="00307C0D" w:rsidP="00307C0D">
            <w:pPr>
              <w:pStyle w:val="BodyText2"/>
              <w:rPr>
                <w:rFonts w:ascii="Omnes" w:hAnsi="Omnes" w:cs="Arial"/>
                <w:b w:val="0"/>
                <w:bCs w:val="0"/>
                <w:sz w:val="22"/>
                <w:szCs w:val="22"/>
              </w:rPr>
            </w:pPr>
          </w:p>
          <w:p w14:paraId="7D7F3BE0" w14:textId="317F0B94" w:rsidR="00307C0D" w:rsidRDefault="00307C0D" w:rsidP="0074299B">
            <w:pPr>
              <w:pStyle w:val="BodyText2"/>
              <w:rPr>
                <w:rFonts w:ascii="Omnes" w:hAnsi="Omnes" w:cs="Arial"/>
                <w:b w:val="0"/>
                <w:bCs w:val="0"/>
                <w:sz w:val="22"/>
                <w:szCs w:val="22"/>
              </w:rPr>
            </w:pPr>
            <w:r w:rsidRPr="00307C0D">
              <w:rPr>
                <w:rFonts w:ascii="Omnes" w:hAnsi="Omnes" w:cs="Arial"/>
                <w:b w:val="0"/>
                <w:bCs w:val="0"/>
                <w:sz w:val="22"/>
                <w:szCs w:val="22"/>
              </w:rPr>
              <w:t xml:space="preserve">Whilst the </w:t>
            </w:r>
            <w:r w:rsidR="009265E8">
              <w:rPr>
                <w:rFonts w:ascii="Omnes" w:hAnsi="Omnes" w:cs="Arial"/>
                <w:b w:val="0"/>
                <w:bCs w:val="0"/>
                <w:sz w:val="22"/>
                <w:szCs w:val="22"/>
              </w:rPr>
              <w:t xml:space="preserve">role's </w:t>
            </w:r>
            <w:proofErr w:type="gramStart"/>
            <w:r w:rsidR="009265E8">
              <w:rPr>
                <w:rFonts w:ascii="Omnes" w:hAnsi="Omnes" w:cs="Arial"/>
                <w:b w:val="0"/>
                <w:bCs w:val="0"/>
                <w:sz w:val="22"/>
                <w:szCs w:val="22"/>
              </w:rPr>
              <w:t>main focus</w:t>
            </w:r>
            <w:proofErr w:type="gramEnd"/>
            <w:r w:rsidRPr="00307C0D">
              <w:rPr>
                <w:rFonts w:ascii="Omnes" w:hAnsi="Omnes" w:cs="Arial"/>
                <w:b w:val="0"/>
                <w:bCs w:val="0"/>
                <w:sz w:val="22"/>
                <w:szCs w:val="22"/>
              </w:rPr>
              <w:t xml:space="preserve"> will be licensing for Microsoft Business Applications (including Dynamics 365, Power Platform and Fabric) and Azure, responsibilities will also cover licensing for Microsoft 365, </w:t>
            </w:r>
            <w:r w:rsidR="00962F57">
              <w:rPr>
                <w:rFonts w:ascii="Omnes" w:hAnsi="Omnes" w:cs="Arial"/>
                <w:b w:val="0"/>
                <w:bCs w:val="0"/>
                <w:sz w:val="22"/>
                <w:szCs w:val="22"/>
              </w:rPr>
              <w:t xml:space="preserve">third-party </w:t>
            </w:r>
            <w:r w:rsidRPr="00307C0D">
              <w:rPr>
                <w:rFonts w:ascii="Omnes" w:hAnsi="Omnes" w:cs="Arial"/>
                <w:b w:val="0"/>
                <w:bCs w:val="0"/>
                <w:sz w:val="22"/>
                <w:szCs w:val="22"/>
              </w:rPr>
              <w:t xml:space="preserve">ISVs and </w:t>
            </w:r>
            <w:proofErr w:type="spellStart"/>
            <w:r w:rsidRPr="00307C0D">
              <w:rPr>
                <w:rFonts w:ascii="Omnes" w:hAnsi="Omnes" w:cs="Arial"/>
                <w:b w:val="0"/>
                <w:bCs w:val="0"/>
                <w:sz w:val="22"/>
                <w:szCs w:val="22"/>
              </w:rPr>
              <w:t>Inciper</w:t>
            </w:r>
            <w:r>
              <w:rPr>
                <w:rFonts w:ascii="Omnes" w:hAnsi="Omnes" w:cs="Arial"/>
                <w:b w:val="0"/>
                <w:bCs w:val="0"/>
                <w:sz w:val="22"/>
                <w:szCs w:val="22"/>
              </w:rPr>
              <w:t>’</w:t>
            </w:r>
            <w:r w:rsidR="00B427F1">
              <w:rPr>
                <w:rFonts w:ascii="Omnes" w:hAnsi="Omnes" w:cs="Arial"/>
                <w:b w:val="0"/>
                <w:bCs w:val="0"/>
                <w:sz w:val="22"/>
                <w:szCs w:val="22"/>
              </w:rPr>
              <w:t>s</w:t>
            </w:r>
            <w:proofErr w:type="spellEnd"/>
            <w:r>
              <w:rPr>
                <w:rFonts w:ascii="Omnes" w:hAnsi="Omnes" w:cs="Arial"/>
                <w:b w:val="0"/>
                <w:bCs w:val="0"/>
                <w:sz w:val="22"/>
                <w:szCs w:val="22"/>
              </w:rPr>
              <w:t xml:space="preserve"> own </w:t>
            </w:r>
            <w:r w:rsidRPr="00307C0D">
              <w:rPr>
                <w:rFonts w:ascii="Omnes" w:hAnsi="Omnes" w:cs="Arial"/>
                <w:b w:val="0"/>
                <w:bCs w:val="0"/>
                <w:sz w:val="22"/>
                <w:szCs w:val="22"/>
              </w:rPr>
              <w:t>product offerings</w:t>
            </w:r>
            <w:r w:rsidR="00962F57">
              <w:rPr>
                <w:rFonts w:ascii="Omnes" w:hAnsi="Omnes" w:cs="Arial"/>
                <w:b w:val="0"/>
                <w:bCs w:val="0"/>
                <w:sz w:val="22"/>
                <w:szCs w:val="22"/>
              </w:rPr>
              <w:t>.</w:t>
            </w:r>
          </w:p>
          <w:p w14:paraId="69F1BB21" w14:textId="77777777" w:rsidR="00F538DB" w:rsidRDefault="00F538DB" w:rsidP="0074299B">
            <w:pPr>
              <w:pStyle w:val="BodyText2"/>
              <w:rPr>
                <w:rFonts w:ascii="Omnes" w:hAnsi="Omnes" w:cs="Arial"/>
                <w:b w:val="0"/>
                <w:bCs w:val="0"/>
                <w:sz w:val="22"/>
                <w:szCs w:val="22"/>
              </w:rPr>
            </w:pPr>
          </w:p>
          <w:p w14:paraId="4457725F" w14:textId="48B87B8D" w:rsidR="00F538DB" w:rsidRDefault="00F538DB" w:rsidP="0074299B">
            <w:pPr>
              <w:pStyle w:val="BodyText2"/>
              <w:rPr>
                <w:rFonts w:ascii="Omnes" w:hAnsi="Omnes" w:cs="Arial"/>
                <w:b w:val="0"/>
                <w:bCs w:val="0"/>
                <w:sz w:val="22"/>
                <w:szCs w:val="22"/>
              </w:rPr>
            </w:pPr>
            <w:r>
              <w:rPr>
                <w:rFonts w:ascii="Omnes" w:hAnsi="Omnes" w:cs="Arial"/>
                <w:b w:val="0"/>
                <w:bCs w:val="0"/>
                <w:sz w:val="22"/>
                <w:szCs w:val="22"/>
              </w:rPr>
              <w:t>The role</w:t>
            </w:r>
            <w:r w:rsidR="00CB0731">
              <w:rPr>
                <w:rFonts w:ascii="Omnes" w:hAnsi="Omnes" w:cs="Arial"/>
                <w:b w:val="0"/>
                <w:bCs w:val="0"/>
                <w:sz w:val="22"/>
                <w:szCs w:val="22"/>
              </w:rPr>
              <w:t xml:space="preserve"> </w:t>
            </w:r>
            <w:r w:rsidR="00C138B6">
              <w:rPr>
                <w:rFonts w:ascii="Omnes" w:hAnsi="Omnes" w:cs="Arial"/>
                <w:b w:val="0"/>
                <w:bCs w:val="0"/>
                <w:sz w:val="22"/>
                <w:szCs w:val="22"/>
              </w:rPr>
              <w:t xml:space="preserve">will </w:t>
            </w:r>
            <w:r w:rsidR="00D464D3">
              <w:rPr>
                <w:rFonts w:ascii="Omnes" w:hAnsi="Omnes" w:cs="Arial"/>
                <w:b w:val="0"/>
                <w:bCs w:val="0"/>
                <w:sz w:val="22"/>
                <w:szCs w:val="22"/>
              </w:rPr>
              <w:t xml:space="preserve">require you to work with our clients and audit their </w:t>
            </w:r>
            <w:r w:rsidR="00E650A4">
              <w:rPr>
                <w:rFonts w:ascii="Omnes" w:hAnsi="Omnes" w:cs="Arial"/>
                <w:b w:val="0"/>
                <w:bCs w:val="0"/>
                <w:sz w:val="22"/>
                <w:szCs w:val="22"/>
              </w:rPr>
              <w:t xml:space="preserve">licensing. You will advise on recommendations to optimise the </w:t>
            </w:r>
            <w:r w:rsidR="00CB0731">
              <w:rPr>
                <w:rFonts w:ascii="Omnes" w:hAnsi="Omnes" w:cs="Arial"/>
                <w:b w:val="0"/>
                <w:bCs w:val="0"/>
                <w:sz w:val="22"/>
                <w:szCs w:val="22"/>
              </w:rPr>
              <w:t>client’s</w:t>
            </w:r>
            <w:r w:rsidR="00E650A4">
              <w:rPr>
                <w:rFonts w:ascii="Omnes" w:hAnsi="Omnes" w:cs="Arial"/>
                <w:b w:val="0"/>
                <w:bCs w:val="0"/>
                <w:sz w:val="22"/>
                <w:szCs w:val="22"/>
              </w:rPr>
              <w:t xml:space="preserve"> licensing to </w:t>
            </w:r>
            <w:r w:rsidR="00960C3F">
              <w:rPr>
                <w:rFonts w:ascii="Omnes" w:hAnsi="Omnes" w:cs="Arial"/>
                <w:b w:val="0"/>
                <w:bCs w:val="0"/>
                <w:sz w:val="22"/>
                <w:szCs w:val="22"/>
              </w:rPr>
              <w:t xml:space="preserve">best meet the </w:t>
            </w:r>
            <w:r w:rsidR="00F91BB8">
              <w:rPr>
                <w:rFonts w:ascii="Omnes" w:hAnsi="Omnes" w:cs="Arial"/>
                <w:b w:val="0"/>
                <w:bCs w:val="0"/>
                <w:sz w:val="22"/>
                <w:szCs w:val="22"/>
              </w:rPr>
              <w:t>client's requirements</w:t>
            </w:r>
            <w:r w:rsidR="00960C3F">
              <w:rPr>
                <w:rFonts w:ascii="Omnes" w:hAnsi="Omnes" w:cs="Arial"/>
                <w:b w:val="0"/>
                <w:bCs w:val="0"/>
                <w:sz w:val="22"/>
                <w:szCs w:val="22"/>
              </w:rPr>
              <w:t>.</w:t>
            </w:r>
          </w:p>
          <w:p w14:paraId="22FA82C3" w14:textId="77777777" w:rsidR="00F334A9" w:rsidRDefault="00F334A9" w:rsidP="0074299B">
            <w:pPr>
              <w:pStyle w:val="BodyText2"/>
              <w:rPr>
                <w:rFonts w:ascii="Omnes" w:hAnsi="Omnes" w:cs="Arial"/>
                <w:b w:val="0"/>
                <w:bCs w:val="0"/>
                <w:sz w:val="22"/>
                <w:szCs w:val="22"/>
              </w:rPr>
            </w:pPr>
          </w:p>
          <w:p w14:paraId="1724E048" w14:textId="4EF62096" w:rsidR="00187195" w:rsidRDefault="00187195" w:rsidP="0074299B">
            <w:pPr>
              <w:pStyle w:val="BodyText2"/>
              <w:rPr>
                <w:rFonts w:ascii="Omnes" w:hAnsi="Omnes" w:cs="Arial"/>
                <w:b w:val="0"/>
                <w:bCs w:val="0"/>
                <w:sz w:val="22"/>
                <w:szCs w:val="22"/>
              </w:rPr>
            </w:pPr>
            <w:r>
              <w:rPr>
                <w:rFonts w:ascii="Omnes" w:hAnsi="Omnes" w:cs="Arial"/>
                <w:b w:val="0"/>
                <w:bCs w:val="0"/>
                <w:sz w:val="22"/>
                <w:szCs w:val="22"/>
              </w:rPr>
              <w:t xml:space="preserve">This position requires a blend of technical knowledge, </w:t>
            </w:r>
            <w:r w:rsidR="007D6DFD">
              <w:rPr>
                <w:rFonts w:ascii="Omnes" w:hAnsi="Omnes" w:cs="Arial"/>
                <w:b w:val="0"/>
                <w:bCs w:val="0"/>
                <w:sz w:val="22"/>
                <w:szCs w:val="22"/>
              </w:rPr>
              <w:t xml:space="preserve">analytical skills, </w:t>
            </w:r>
            <w:r w:rsidR="00F334A9">
              <w:rPr>
                <w:rFonts w:ascii="Omnes" w:hAnsi="Omnes" w:cs="Arial"/>
                <w:b w:val="0"/>
                <w:bCs w:val="0"/>
                <w:sz w:val="22"/>
                <w:szCs w:val="22"/>
              </w:rPr>
              <w:t xml:space="preserve">a deep understanding of Microsoft licensing and incentives and </w:t>
            </w:r>
            <w:r w:rsidR="007D6DFD">
              <w:rPr>
                <w:rFonts w:ascii="Omnes" w:hAnsi="Omnes" w:cs="Arial"/>
                <w:b w:val="0"/>
                <w:bCs w:val="0"/>
                <w:sz w:val="22"/>
                <w:szCs w:val="22"/>
              </w:rPr>
              <w:t>effective communication to manage and optimise licensing, thereby driving higher revenues and margins into the business.</w:t>
            </w:r>
            <w:r w:rsidR="00E2546A">
              <w:rPr>
                <w:rFonts w:ascii="Omnes" w:hAnsi="Omnes" w:cs="Arial"/>
                <w:b w:val="0"/>
                <w:bCs w:val="0"/>
                <w:sz w:val="22"/>
                <w:szCs w:val="22"/>
              </w:rPr>
              <w:t xml:space="preserve"> </w:t>
            </w:r>
            <w:r w:rsidR="00E2546A" w:rsidRPr="000F3B2C">
              <w:rPr>
                <w:rFonts w:ascii="Omnes" w:hAnsi="Omnes" w:cs="Arial"/>
                <w:b w:val="0"/>
                <w:bCs w:val="0"/>
                <w:sz w:val="22"/>
                <w:szCs w:val="22"/>
              </w:rPr>
              <w:t>You will keep abreast of Microsoft licensing and inform all relevant stakeholders of all important changes or opportunities that could benefit Inciper or our clients.</w:t>
            </w:r>
          </w:p>
          <w:p w14:paraId="193D1079" w14:textId="499299EC" w:rsidR="0037269C" w:rsidRPr="0099097C" w:rsidRDefault="0037269C" w:rsidP="007D6DFD">
            <w:pPr>
              <w:pStyle w:val="BodyText2"/>
              <w:rPr>
                <w:rFonts w:ascii="Omnes" w:hAnsi="Omnes" w:cs="Arial"/>
                <w:b w:val="0"/>
                <w:bCs w:val="0"/>
                <w:sz w:val="22"/>
                <w:szCs w:val="22"/>
              </w:rPr>
            </w:pPr>
          </w:p>
        </w:tc>
      </w:tr>
      <w:bookmarkEnd w:id="0"/>
    </w:tbl>
    <w:p w14:paraId="2D1A7420" w14:textId="77777777" w:rsidR="00C0551D" w:rsidRPr="00382C34" w:rsidRDefault="00C0551D" w:rsidP="00C0551D">
      <w:pPr>
        <w:ind w:left="720"/>
        <w:rPr>
          <w:rFonts w:ascii="Omnes" w:hAnsi="Omnes"/>
        </w:rPr>
      </w:pPr>
    </w:p>
    <w:tbl>
      <w:tblPr>
        <w:tblW w:w="9854"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C0551D" w:rsidRPr="00382C34" w14:paraId="08699A34" w14:textId="77777777" w:rsidTr="00382C34">
        <w:trPr>
          <w:trHeight w:val="285"/>
        </w:trPr>
        <w:tc>
          <w:tcPr>
            <w:tcW w:w="9854" w:type="dxa"/>
            <w:shd w:val="clear" w:color="auto" w:fill="C0C0C0"/>
          </w:tcPr>
          <w:p w14:paraId="6AE5AEA3" w14:textId="77777777" w:rsidR="00C0551D" w:rsidRPr="00382C34" w:rsidRDefault="00C0551D" w:rsidP="0074299B">
            <w:pPr>
              <w:rPr>
                <w:rFonts w:ascii="Omnes" w:hAnsi="Omnes" w:cs="Arial"/>
                <w:b/>
                <w:bCs/>
                <w:sz w:val="22"/>
                <w:szCs w:val="22"/>
              </w:rPr>
            </w:pPr>
            <w:r w:rsidRPr="00382C34">
              <w:rPr>
                <w:rFonts w:ascii="Omnes" w:hAnsi="Omnes" w:cs="Arial"/>
                <w:b/>
                <w:bCs/>
                <w:sz w:val="22"/>
                <w:szCs w:val="22"/>
              </w:rPr>
              <w:t>Key Tasks:</w:t>
            </w:r>
          </w:p>
        </w:tc>
      </w:tr>
      <w:tr w:rsidR="00C0551D" w:rsidRPr="00382C34" w14:paraId="3E1C1004" w14:textId="77777777" w:rsidTr="00382C34">
        <w:trPr>
          <w:trHeight w:val="1266"/>
        </w:trPr>
        <w:tc>
          <w:tcPr>
            <w:tcW w:w="9854" w:type="dxa"/>
          </w:tcPr>
          <w:p w14:paraId="5AE98938" w14:textId="77777777" w:rsidR="00275428" w:rsidRPr="00C33AAC" w:rsidRDefault="00275428" w:rsidP="00612468">
            <w:pPr>
              <w:pStyle w:val="ListParagraph"/>
              <w:rPr>
                <w:rFonts w:ascii="Omnes" w:hAnsi="Omnes" w:cs="Arial"/>
                <w:color w:val="000000" w:themeColor="text1"/>
                <w:sz w:val="21"/>
                <w:szCs w:val="21"/>
              </w:rPr>
            </w:pPr>
          </w:p>
          <w:p w14:paraId="77A85A8F" w14:textId="3A62089A" w:rsidR="00307C0D" w:rsidRPr="00B427F1" w:rsidRDefault="001B0D18" w:rsidP="001B0D18">
            <w:pPr>
              <w:pStyle w:val="xxmsonormal"/>
              <w:rPr>
                <w:rFonts w:ascii="Omnes" w:hAnsi="Omnes"/>
              </w:rPr>
            </w:pPr>
            <w:r w:rsidRPr="00B427F1">
              <w:rPr>
                <w:rFonts w:ascii="Omnes" w:hAnsi="Omnes"/>
              </w:rPr>
              <w:t>The</w:t>
            </w:r>
            <w:r w:rsidR="00C54FFF" w:rsidRPr="00B427F1">
              <w:rPr>
                <w:rFonts w:ascii="Omnes" w:hAnsi="Omnes"/>
              </w:rPr>
              <w:t xml:space="preserve"> License Analyst will perform the following key tasks: </w:t>
            </w:r>
          </w:p>
          <w:p w14:paraId="0494EC07" w14:textId="77777777" w:rsidR="0025070D" w:rsidRPr="00B427F1" w:rsidRDefault="0025070D" w:rsidP="001B0D18">
            <w:pPr>
              <w:pStyle w:val="xxmsonormal"/>
              <w:rPr>
                <w:rFonts w:ascii="Omnes" w:hAnsi="Omnes"/>
              </w:rPr>
            </w:pPr>
          </w:p>
          <w:p w14:paraId="241D4AB6" w14:textId="77777777" w:rsidR="00681CF7" w:rsidRPr="00B427F1" w:rsidRDefault="00681CF7" w:rsidP="00681CF7">
            <w:pPr>
              <w:pStyle w:val="xxmsonormal"/>
              <w:rPr>
                <w:rFonts w:ascii="Omnes" w:hAnsi="Omnes"/>
              </w:rPr>
            </w:pPr>
            <w:r w:rsidRPr="00B427F1">
              <w:rPr>
                <w:rFonts w:ascii="Omnes" w:hAnsi="Omnes"/>
              </w:rPr>
              <w:t>License Allocation and optimisation</w:t>
            </w:r>
          </w:p>
          <w:p w14:paraId="12C7ECFB" w14:textId="3ACCEBF8" w:rsidR="00681CF7" w:rsidRDefault="00E2546A" w:rsidP="00F97E1D">
            <w:pPr>
              <w:pStyle w:val="xxmsonormal"/>
              <w:numPr>
                <w:ilvl w:val="0"/>
                <w:numId w:val="24"/>
              </w:numPr>
              <w:rPr>
                <w:rFonts w:ascii="Omnes" w:hAnsi="Omnes"/>
              </w:rPr>
            </w:pPr>
            <w:r>
              <w:rPr>
                <w:rFonts w:ascii="Omnes" w:hAnsi="Omnes"/>
              </w:rPr>
              <w:t xml:space="preserve">Responsible for </w:t>
            </w:r>
            <w:r w:rsidR="0025070D" w:rsidRPr="00B427F1">
              <w:rPr>
                <w:rFonts w:ascii="Omnes" w:hAnsi="Omnes"/>
              </w:rPr>
              <w:t xml:space="preserve">providing </w:t>
            </w:r>
            <w:r w:rsidR="000724C3">
              <w:rPr>
                <w:rFonts w:ascii="Omnes" w:hAnsi="Omnes"/>
              </w:rPr>
              <w:t>e</w:t>
            </w:r>
            <w:r>
              <w:rPr>
                <w:rFonts w:ascii="Omnes" w:hAnsi="Omnes"/>
              </w:rPr>
              <w:t xml:space="preserve">stimates and quotes for </w:t>
            </w:r>
            <w:r w:rsidR="00681CF7" w:rsidRPr="00B427F1">
              <w:rPr>
                <w:rFonts w:ascii="Omnes" w:hAnsi="Omnes"/>
              </w:rPr>
              <w:t>license requirements for</w:t>
            </w:r>
            <w:r w:rsidR="0025070D" w:rsidRPr="00B427F1">
              <w:rPr>
                <w:rFonts w:ascii="Omnes" w:hAnsi="Omnes"/>
              </w:rPr>
              <w:t xml:space="preserve"> all </w:t>
            </w:r>
            <w:r w:rsidR="00681CF7" w:rsidRPr="00B427F1">
              <w:rPr>
                <w:rFonts w:ascii="Omnes" w:hAnsi="Omnes"/>
              </w:rPr>
              <w:t xml:space="preserve">new </w:t>
            </w:r>
            <w:r w:rsidR="00F137C4" w:rsidRPr="00B427F1">
              <w:rPr>
                <w:rFonts w:ascii="Omnes" w:hAnsi="Omnes"/>
              </w:rPr>
              <w:t>opportunities</w:t>
            </w:r>
            <w:r>
              <w:rPr>
                <w:rFonts w:ascii="Omnes" w:hAnsi="Omnes"/>
              </w:rPr>
              <w:t xml:space="preserve"> to the sales team</w:t>
            </w:r>
            <w:r w:rsidR="00F137C4" w:rsidRPr="00B427F1">
              <w:rPr>
                <w:rFonts w:ascii="Omnes" w:hAnsi="Omnes"/>
              </w:rPr>
              <w:t>.</w:t>
            </w:r>
          </w:p>
          <w:p w14:paraId="11FF9A86" w14:textId="02D2F824" w:rsidR="00E2546A" w:rsidRPr="00B427F1" w:rsidRDefault="00E2546A" w:rsidP="00F97E1D">
            <w:pPr>
              <w:pStyle w:val="xxmsonormal"/>
              <w:numPr>
                <w:ilvl w:val="0"/>
                <w:numId w:val="24"/>
              </w:numPr>
              <w:rPr>
                <w:rFonts w:ascii="Omnes" w:hAnsi="Omnes"/>
              </w:rPr>
            </w:pPr>
            <w:r>
              <w:rPr>
                <w:rFonts w:ascii="Omnes" w:hAnsi="Omnes"/>
              </w:rPr>
              <w:t xml:space="preserve">Supporting the sales team by producing </w:t>
            </w:r>
            <w:r w:rsidR="000724C3">
              <w:rPr>
                <w:rFonts w:ascii="Omnes" w:hAnsi="Omnes"/>
              </w:rPr>
              <w:t xml:space="preserve">appropriate licensing </w:t>
            </w:r>
            <w:r>
              <w:rPr>
                <w:rFonts w:ascii="Omnes" w:hAnsi="Omnes"/>
              </w:rPr>
              <w:t xml:space="preserve">content for all proposals </w:t>
            </w:r>
          </w:p>
          <w:p w14:paraId="71327FC5" w14:textId="3A7CA58E" w:rsidR="00D10B22" w:rsidRPr="00B427F1" w:rsidRDefault="000724C3" w:rsidP="00F97E1D">
            <w:pPr>
              <w:pStyle w:val="xxmsonormal"/>
              <w:numPr>
                <w:ilvl w:val="0"/>
                <w:numId w:val="24"/>
              </w:numPr>
              <w:rPr>
                <w:rFonts w:ascii="Omnes" w:hAnsi="Omnes"/>
              </w:rPr>
            </w:pPr>
            <w:r>
              <w:rPr>
                <w:rFonts w:ascii="Omnes" w:hAnsi="Omnes"/>
              </w:rPr>
              <w:t xml:space="preserve">Responsible for procuring the appropriate licenses for the </w:t>
            </w:r>
            <w:r w:rsidR="00D10B22" w:rsidRPr="00B427F1">
              <w:rPr>
                <w:rFonts w:ascii="Omnes" w:hAnsi="Omnes"/>
              </w:rPr>
              <w:t xml:space="preserve">delivery teams </w:t>
            </w:r>
            <w:r w:rsidR="00397E7C" w:rsidRPr="00B427F1">
              <w:rPr>
                <w:rFonts w:ascii="Omnes" w:hAnsi="Omnes"/>
              </w:rPr>
              <w:t xml:space="preserve">and the client </w:t>
            </w:r>
            <w:r>
              <w:rPr>
                <w:rFonts w:ascii="Omnes" w:hAnsi="Omnes"/>
              </w:rPr>
              <w:t xml:space="preserve">through </w:t>
            </w:r>
            <w:r w:rsidR="00397E7C" w:rsidRPr="00B427F1">
              <w:rPr>
                <w:rFonts w:ascii="Omnes" w:hAnsi="Omnes"/>
              </w:rPr>
              <w:t>the delivery process and into production</w:t>
            </w:r>
            <w:r>
              <w:rPr>
                <w:rFonts w:ascii="Omnes" w:hAnsi="Omnes"/>
              </w:rPr>
              <w:t xml:space="preserve"> and support</w:t>
            </w:r>
            <w:r w:rsidR="00397E7C" w:rsidRPr="00B427F1">
              <w:rPr>
                <w:rFonts w:ascii="Omnes" w:hAnsi="Omnes"/>
              </w:rPr>
              <w:t xml:space="preserve">. </w:t>
            </w:r>
          </w:p>
          <w:p w14:paraId="622798C9" w14:textId="02593621" w:rsidR="00681CF7" w:rsidRPr="00B427F1" w:rsidRDefault="00053B5E" w:rsidP="00F97E1D">
            <w:pPr>
              <w:pStyle w:val="xxmsonormal"/>
              <w:numPr>
                <w:ilvl w:val="0"/>
                <w:numId w:val="24"/>
              </w:numPr>
              <w:rPr>
                <w:rFonts w:ascii="Omnes" w:hAnsi="Omnes"/>
              </w:rPr>
            </w:pPr>
            <w:r w:rsidRPr="00B427F1">
              <w:rPr>
                <w:rFonts w:ascii="Omnes" w:hAnsi="Omnes"/>
              </w:rPr>
              <w:t xml:space="preserve">Continuously seek opportunities for clients to </w:t>
            </w:r>
            <w:r w:rsidR="00B03769" w:rsidRPr="00B427F1">
              <w:rPr>
                <w:rFonts w:ascii="Omnes" w:hAnsi="Omnes"/>
              </w:rPr>
              <w:t xml:space="preserve">ensure they are optimally </w:t>
            </w:r>
            <w:r w:rsidR="00EF549C" w:rsidRPr="00B427F1">
              <w:rPr>
                <w:rFonts w:ascii="Omnes" w:hAnsi="Omnes"/>
              </w:rPr>
              <w:t>licensed</w:t>
            </w:r>
            <w:r w:rsidR="00B03769" w:rsidRPr="00B427F1">
              <w:rPr>
                <w:rFonts w:ascii="Omnes" w:hAnsi="Omnes"/>
              </w:rPr>
              <w:t xml:space="preserve"> through regular </w:t>
            </w:r>
            <w:r w:rsidRPr="00B427F1">
              <w:rPr>
                <w:rFonts w:ascii="Omnes" w:hAnsi="Omnes"/>
              </w:rPr>
              <w:t>audits</w:t>
            </w:r>
            <w:r w:rsidR="00397E7C" w:rsidRPr="00B427F1">
              <w:rPr>
                <w:rFonts w:ascii="Omnes" w:hAnsi="Omnes"/>
              </w:rPr>
              <w:t>.</w:t>
            </w:r>
          </w:p>
          <w:p w14:paraId="0F730C73" w14:textId="43D4EEDD" w:rsidR="000012E1" w:rsidRPr="00B427F1" w:rsidRDefault="000012E1" w:rsidP="00F97E1D">
            <w:pPr>
              <w:pStyle w:val="xxmsonormal"/>
              <w:numPr>
                <w:ilvl w:val="0"/>
                <w:numId w:val="24"/>
              </w:numPr>
              <w:rPr>
                <w:rFonts w:ascii="Omnes" w:hAnsi="Omnes"/>
              </w:rPr>
            </w:pPr>
            <w:r w:rsidRPr="00B427F1">
              <w:rPr>
                <w:rFonts w:ascii="Omnes" w:hAnsi="Omnes"/>
              </w:rPr>
              <w:t xml:space="preserve">Ensure Inciper are attached to all </w:t>
            </w:r>
            <w:r w:rsidR="000724C3">
              <w:rPr>
                <w:rFonts w:ascii="Omnes" w:hAnsi="Omnes"/>
              </w:rPr>
              <w:t xml:space="preserve">applicable </w:t>
            </w:r>
            <w:r w:rsidRPr="00B427F1">
              <w:rPr>
                <w:rFonts w:ascii="Omnes" w:hAnsi="Omnes"/>
              </w:rPr>
              <w:t>license</w:t>
            </w:r>
            <w:r w:rsidR="00F97E1D" w:rsidRPr="00B427F1">
              <w:rPr>
                <w:rFonts w:ascii="Omnes" w:hAnsi="Omnes"/>
              </w:rPr>
              <w:t xml:space="preserve"> opportunities with </w:t>
            </w:r>
            <w:r w:rsidR="009306B0" w:rsidRPr="00B427F1">
              <w:rPr>
                <w:rFonts w:ascii="Omnes" w:hAnsi="Omnes"/>
              </w:rPr>
              <w:t>Microsoft.</w:t>
            </w:r>
          </w:p>
          <w:p w14:paraId="7BA28317" w14:textId="77777777" w:rsidR="00681CF7" w:rsidRPr="00B427F1" w:rsidRDefault="00681CF7" w:rsidP="001B0D18">
            <w:pPr>
              <w:pStyle w:val="xxmsonormal"/>
              <w:rPr>
                <w:rFonts w:ascii="Omnes" w:hAnsi="Omnes"/>
              </w:rPr>
            </w:pPr>
          </w:p>
          <w:p w14:paraId="455C6FFF" w14:textId="4882EF6A" w:rsidR="003D72AC" w:rsidRPr="00B427F1" w:rsidRDefault="003D72AC" w:rsidP="001B0D18">
            <w:pPr>
              <w:pStyle w:val="xxmsonormal"/>
              <w:rPr>
                <w:rFonts w:ascii="Omnes" w:hAnsi="Omnes"/>
              </w:rPr>
            </w:pPr>
            <w:r w:rsidRPr="00B427F1">
              <w:rPr>
                <w:rFonts w:ascii="Omnes" w:hAnsi="Omnes"/>
              </w:rPr>
              <w:t>License Management</w:t>
            </w:r>
          </w:p>
          <w:p w14:paraId="4C8074C2" w14:textId="43A3FA24" w:rsidR="003D72AC" w:rsidRPr="00B427F1" w:rsidRDefault="003D72AC" w:rsidP="00F97E1D">
            <w:pPr>
              <w:pStyle w:val="xxmsonormal"/>
              <w:numPr>
                <w:ilvl w:val="0"/>
                <w:numId w:val="24"/>
              </w:numPr>
              <w:rPr>
                <w:rFonts w:ascii="Omnes" w:hAnsi="Omnes"/>
              </w:rPr>
            </w:pPr>
            <w:r w:rsidRPr="00B427F1">
              <w:rPr>
                <w:rFonts w:ascii="Omnes" w:hAnsi="Omnes"/>
              </w:rPr>
              <w:t xml:space="preserve">Maintain an accurate </w:t>
            </w:r>
            <w:r w:rsidR="002D3EC1" w:rsidRPr="00B427F1">
              <w:rPr>
                <w:rFonts w:ascii="Omnes" w:hAnsi="Omnes"/>
              </w:rPr>
              <w:t xml:space="preserve">record </w:t>
            </w:r>
            <w:r w:rsidRPr="00B427F1">
              <w:rPr>
                <w:rFonts w:ascii="Omnes" w:hAnsi="Omnes"/>
              </w:rPr>
              <w:t xml:space="preserve">of </w:t>
            </w:r>
            <w:r w:rsidR="001354D2" w:rsidRPr="00B427F1">
              <w:rPr>
                <w:rFonts w:ascii="Omnes" w:hAnsi="Omnes"/>
              </w:rPr>
              <w:t xml:space="preserve">all </w:t>
            </w:r>
            <w:r w:rsidRPr="00B427F1">
              <w:rPr>
                <w:rFonts w:ascii="Omnes" w:hAnsi="Omnes"/>
              </w:rPr>
              <w:t xml:space="preserve">Microsoft </w:t>
            </w:r>
            <w:r w:rsidR="0041578A">
              <w:rPr>
                <w:rFonts w:ascii="Omnes" w:hAnsi="Omnes"/>
              </w:rPr>
              <w:t xml:space="preserve">Cloud </w:t>
            </w:r>
            <w:r w:rsidRPr="00B427F1">
              <w:rPr>
                <w:rFonts w:ascii="Omnes" w:hAnsi="Omnes"/>
              </w:rPr>
              <w:t xml:space="preserve">licenses, </w:t>
            </w:r>
            <w:r w:rsidR="0025070D" w:rsidRPr="00B427F1">
              <w:rPr>
                <w:rFonts w:ascii="Omnes" w:hAnsi="Omnes"/>
              </w:rPr>
              <w:t>subscriptions,</w:t>
            </w:r>
            <w:r w:rsidRPr="00B427F1">
              <w:rPr>
                <w:rFonts w:ascii="Omnes" w:hAnsi="Omnes"/>
              </w:rPr>
              <w:t xml:space="preserve"> and associate</w:t>
            </w:r>
            <w:r w:rsidR="0025070D" w:rsidRPr="00B427F1">
              <w:rPr>
                <w:rFonts w:ascii="Omnes" w:hAnsi="Omnes"/>
              </w:rPr>
              <w:t>d</w:t>
            </w:r>
            <w:r w:rsidRPr="00B427F1">
              <w:rPr>
                <w:rFonts w:ascii="Omnes" w:hAnsi="Omnes"/>
              </w:rPr>
              <w:t xml:space="preserve"> contractual agreements</w:t>
            </w:r>
            <w:r w:rsidR="00B857EA" w:rsidRPr="00B427F1">
              <w:rPr>
                <w:rFonts w:ascii="Omnes" w:hAnsi="Omnes"/>
              </w:rPr>
              <w:t xml:space="preserve"> across our clients </w:t>
            </w:r>
            <w:r w:rsidR="001354D2" w:rsidRPr="00B427F1">
              <w:rPr>
                <w:rFonts w:ascii="Omnes" w:hAnsi="Omnes"/>
              </w:rPr>
              <w:t xml:space="preserve">in </w:t>
            </w:r>
            <w:r w:rsidR="00B857EA" w:rsidRPr="00B427F1">
              <w:rPr>
                <w:rFonts w:ascii="Omnes" w:hAnsi="Omnes"/>
              </w:rPr>
              <w:t>delivery and support.</w:t>
            </w:r>
          </w:p>
          <w:p w14:paraId="78846FE8" w14:textId="58DFDD71" w:rsidR="00E2546A" w:rsidRDefault="000724C3" w:rsidP="00F97E1D">
            <w:pPr>
              <w:pStyle w:val="xxmsonormal"/>
              <w:numPr>
                <w:ilvl w:val="0"/>
                <w:numId w:val="24"/>
              </w:numPr>
              <w:rPr>
                <w:rFonts w:ascii="Omnes" w:hAnsi="Omnes"/>
              </w:rPr>
            </w:pPr>
            <w:r>
              <w:rPr>
                <w:rFonts w:ascii="Omnes" w:hAnsi="Omnes"/>
              </w:rPr>
              <w:t xml:space="preserve">Responsible for ensuring all clients are invoiced correctly for license and consumption, working with the finance team in the month-end billing process. </w:t>
            </w:r>
          </w:p>
          <w:p w14:paraId="4E436F1C" w14:textId="775A3BA7" w:rsidR="0025070D" w:rsidRPr="00B427F1" w:rsidRDefault="0025070D" w:rsidP="00F97E1D">
            <w:pPr>
              <w:pStyle w:val="xxmsonormal"/>
              <w:numPr>
                <w:ilvl w:val="0"/>
                <w:numId w:val="24"/>
              </w:numPr>
              <w:rPr>
                <w:rFonts w:ascii="Omnes" w:hAnsi="Omnes"/>
              </w:rPr>
            </w:pPr>
            <w:r w:rsidRPr="00B427F1">
              <w:rPr>
                <w:rFonts w:ascii="Omnes" w:hAnsi="Omnes"/>
              </w:rPr>
              <w:t xml:space="preserve">Proactively manage </w:t>
            </w:r>
            <w:r w:rsidR="00E2546A">
              <w:rPr>
                <w:rFonts w:ascii="Omnes" w:hAnsi="Omnes"/>
              </w:rPr>
              <w:t>and</w:t>
            </w:r>
            <w:r w:rsidR="00326F9A">
              <w:rPr>
                <w:rFonts w:ascii="Omnes" w:hAnsi="Omnes"/>
              </w:rPr>
              <w:t xml:space="preserve"> take </w:t>
            </w:r>
            <w:r w:rsidR="00E2546A">
              <w:rPr>
                <w:rFonts w:ascii="Omnes" w:hAnsi="Omnes"/>
              </w:rPr>
              <w:t>responsib</w:t>
            </w:r>
            <w:r w:rsidR="00326F9A">
              <w:rPr>
                <w:rFonts w:ascii="Omnes" w:hAnsi="Omnes"/>
              </w:rPr>
              <w:t xml:space="preserve">ility </w:t>
            </w:r>
            <w:r w:rsidR="00E2546A">
              <w:rPr>
                <w:rFonts w:ascii="Omnes" w:hAnsi="Omnes"/>
              </w:rPr>
              <w:t xml:space="preserve">for </w:t>
            </w:r>
            <w:r w:rsidR="006F7903" w:rsidRPr="00B427F1">
              <w:rPr>
                <w:rFonts w:ascii="Omnes" w:hAnsi="Omnes"/>
              </w:rPr>
              <w:t xml:space="preserve">all </w:t>
            </w:r>
            <w:r w:rsidRPr="00B427F1">
              <w:rPr>
                <w:rFonts w:ascii="Omnes" w:hAnsi="Omnes"/>
              </w:rPr>
              <w:t xml:space="preserve">license </w:t>
            </w:r>
            <w:r w:rsidR="006F7903" w:rsidRPr="00B427F1">
              <w:rPr>
                <w:rFonts w:ascii="Omnes" w:hAnsi="Omnes"/>
              </w:rPr>
              <w:t>renewals</w:t>
            </w:r>
            <w:r w:rsidRPr="00B427F1">
              <w:rPr>
                <w:rFonts w:ascii="Omnes" w:hAnsi="Omnes"/>
              </w:rPr>
              <w:t xml:space="preserve"> with the sales team and client</w:t>
            </w:r>
            <w:r w:rsidR="00326F9A">
              <w:rPr>
                <w:rFonts w:ascii="Omnes" w:hAnsi="Omnes"/>
              </w:rPr>
              <w:t xml:space="preserve"> to ensure continuity of service and revenue.</w:t>
            </w:r>
          </w:p>
          <w:p w14:paraId="5EFB4DC4" w14:textId="565D1DBF" w:rsidR="000724C3" w:rsidRPr="000724C3" w:rsidRDefault="000724C3" w:rsidP="000724C3">
            <w:pPr>
              <w:pStyle w:val="xxmsonormal"/>
              <w:numPr>
                <w:ilvl w:val="0"/>
                <w:numId w:val="24"/>
              </w:numPr>
              <w:rPr>
                <w:rFonts w:ascii="Omnes" w:hAnsi="Omnes"/>
              </w:rPr>
            </w:pPr>
            <w:r w:rsidRPr="00B427F1">
              <w:rPr>
                <w:rFonts w:ascii="Omnes" w:hAnsi="Omnes"/>
              </w:rPr>
              <w:t xml:space="preserve">Monitor license utilisation to ensure </w:t>
            </w:r>
            <w:r>
              <w:rPr>
                <w:rFonts w:ascii="Omnes" w:hAnsi="Omnes"/>
              </w:rPr>
              <w:t xml:space="preserve">the </w:t>
            </w:r>
            <w:r w:rsidRPr="00B427F1">
              <w:rPr>
                <w:rFonts w:ascii="Omnes" w:hAnsi="Omnes"/>
              </w:rPr>
              <w:t>allocation is optimised</w:t>
            </w:r>
            <w:r>
              <w:rPr>
                <w:rFonts w:ascii="Omnes" w:hAnsi="Omnes"/>
              </w:rPr>
              <w:t xml:space="preserve"> and make appropriate interventions if not.</w:t>
            </w:r>
          </w:p>
          <w:p w14:paraId="1BAE83B1" w14:textId="584F0EC0" w:rsidR="00B857EA" w:rsidRPr="00B427F1" w:rsidRDefault="00B857EA" w:rsidP="00F97E1D">
            <w:pPr>
              <w:pStyle w:val="xxmsonormal"/>
              <w:numPr>
                <w:ilvl w:val="0"/>
                <w:numId w:val="24"/>
              </w:numPr>
              <w:rPr>
                <w:rFonts w:ascii="Omnes" w:hAnsi="Omnes"/>
              </w:rPr>
            </w:pPr>
            <w:r w:rsidRPr="00B427F1">
              <w:rPr>
                <w:rFonts w:ascii="Omnes" w:hAnsi="Omnes"/>
              </w:rPr>
              <w:t xml:space="preserve">Proactively identify and </w:t>
            </w:r>
            <w:r w:rsidR="000724C3">
              <w:rPr>
                <w:rFonts w:ascii="Omnes" w:hAnsi="Omnes"/>
              </w:rPr>
              <w:t xml:space="preserve">take action to </w:t>
            </w:r>
            <w:r w:rsidRPr="00B427F1">
              <w:rPr>
                <w:rFonts w:ascii="Omnes" w:hAnsi="Omnes"/>
              </w:rPr>
              <w:t xml:space="preserve">address compliance issues or </w:t>
            </w:r>
            <w:r w:rsidR="000724C3" w:rsidRPr="00B427F1">
              <w:rPr>
                <w:rFonts w:ascii="Omnes" w:hAnsi="Omnes"/>
              </w:rPr>
              <w:t>discrepancies.</w:t>
            </w:r>
          </w:p>
          <w:p w14:paraId="0CA16243" w14:textId="0DB801E4" w:rsidR="00397E7C" w:rsidRPr="00B427F1" w:rsidRDefault="00397E7C" w:rsidP="00F97E1D">
            <w:pPr>
              <w:pStyle w:val="xxmsonormal"/>
              <w:numPr>
                <w:ilvl w:val="0"/>
                <w:numId w:val="24"/>
              </w:numPr>
              <w:rPr>
                <w:rFonts w:ascii="Omnes" w:hAnsi="Omnes"/>
              </w:rPr>
            </w:pPr>
            <w:r w:rsidRPr="00B427F1">
              <w:rPr>
                <w:rFonts w:ascii="Omnes" w:hAnsi="Omnes"/>
              </w:rPr>
              <w:t xml:space="preserve">Maximise the revenue and margin to Inciper from all </w:t>
            </w:r>
            <w:r w:rsidR="000724C3">
              <w:rPr>
                <w:rFonts w:ascii="Omnes" w:hAnsi="Omnes"/>
              </w:rPr>
              <w:t>Microsoft</w:t>
            </w:r>
            <w:r w:rsidR="0041578A">
              <w:rPr>
                <w:rFonts w:ascii="Omnes" w:hAnsi="Omnes"/>
              </w:rPr>
              <w:t xml:space="preserve"> Cloud</w:t>
            </w:r>
            <w:r w:rsidR="000724C3">
              <w:rPr>
                <w:rFonts w:ascii="Omnes" w:hAnsi="Omnes"/>
              </w:rPr>
              <w:t xml:space="preserve"> </w:t>
            </w:r>
            <w:r w:rsidR="008C7C6A" w:rsidRPr="00B427F1">
              <w:rPr>
                <w:rFonts w:ascii="Omnes" w:hAnsi="Omnes"/>
              </w:rPr>
              <w:t>licenses.</w:t>
            </w:r>
          </w:p>
          <w:p w14:paraId="04FC7333" w14:textId="4AE00BA9" w:rsidR="00F97E1D" w:rsidRPr="00B427F1" w:rsidRDefault="00F97E1D" w:rsidP="00F97E1D">
            <w:pPr>
              <w:pStyle w:val="xxmsonormal"/>
              <w:numPr>
                <w:ilvl w:val="0"/>
                <w:numId w:val="24"/>
              </w:numPr>
              <w:rPr>
                <w:rFonts w:ascii="Omnes" w:hAnsi="Omnes"/>
              </w:rPr>
            </w:pPr>
            <w:r w:rsidRPr="00B427F1">
              <w:rPr>
                <w:rFonts w:ascii="Omnes" w:hAnsi="Omnes"/>
              </w:rPr>
              <w:t>Manage licensing agreements with any third parties</w:t>
            </w:r>
            <w:r w:rsidR="009306B0" w:rsidRPr="00B427F1">
              <w:rPr>
                <w:rFonts w:ascii="Omnes" w:hAnsi="Omnes"/>
              </w:rPr>
              <w:t>.</w:t>
            </w:r>
          </w:p>
          <w:p w14:paraId="2B23F8DF" w14:textId="77777777" w:rsidR="00B03769" w:rsidRPr="00B427F1" w:rsidRDefault="00B03769" w:rsidP="001B0D18">
            <w:pPr>
              <w:pStyle w:val="xxmsonormal"/>
              <w:rPr>
                <w:rFonts w:ascii="Omnes" w:hAnsi="Omnes"/>
              </w:rPr>
            </w:pPr>
          </w:p>
          <w:p w14:paraId="019F161F" w14:textId="585A67D2" w:rsidR="00B03769" w:rsidRPr="00B427F1" w:rsidRDefault="003D4BB3" w:rsidP="001B0D18">
            <w:pPr>
              <w:pStyle w:val="xxmsonormal"/>
              <w:rPr>
                <w:rFonts w:ascii="Omnes" w:hAnsi="Omnes"/>
              </w:rPr>
            </w:pPr>
            <w:r w:rsidRPr="00B427F1">
              <w:rPr>
                <w:rFonts w:ascii="Omnes" w:hAnsi="Omnes"/>
              </w:rPr>
              <w:t>Vendor Relations</w:t>
            </w:r>
          </w:p>
          <w:p w14:paraId="03BC73E8" w14:textId="0D2CA20D" w:rsidR="003D4BB3" w:rsidRPr="00B427F1" w:rsidRDefault="00EF549C" w:rsidP="00F97E1D">
            <w:pPr>
              <w:pStyle w:val="xxmsonormal"/>
              <w:numPr>
                <w:ilvl w:val="0"/>
                <w:numId w:val="24"/>
              </w:numPr>
              <w:rPr>
                <w:rFonts w:ascii="Omnes" w:hAnsi="Omnes"/>
              </w:rPr>
            </w:pPr>
            <w:r w:rsidRPr="00B427F1">
              <w:rPr>
                <w:rFonts w:ascii="Omnes" w:hAnsi="Omnes"/>
              </w:rPr>
              <w:t>Use</w:t>
            </w:r>
            <w:r w:rsidR="003D4BB3" w:rsidRPr="00B427F1">
              <w:rPr>
                <w:rFonts w:ascii="Omnes" w:hAnsi="Omnes"/>
              </w:rPr>
              <w:t xml:space="preserve"> appropriate channels to stay updated </w:t>
            </w:r>
            <w:r w:rsidR="00D10B22" w:rsidRPr="00B427F1">
              <w:rPr>
                <w:rFonts w:ascii="Omnes" w:hAnsi="Omnes"/>
              </w:rPr>
              <w:t xml:space="preserve">on </w:t>
            </w:r>
            <w:r w:rsidR="00E2546A">
              <w:rPr>
                <w:rFonts w:ascii="Omnes" w:hAnsi="Omnes"/>
              </w:rPr>
              <w:t>Microsoft</w:t>
            </w:r>
            <w:r w:rsidR="0041578A">
              <w:rPr>
                <w:rFonts w:ascii="Omnes" w:hAnsi="Omnes"/>
              </w:rPr>
              <w:t xml:space="preserve"> Cloud</w:t>
            </w:r>
            <w:r w:rsidR="00E2546A">
              <w:rPr>
                <w:rFonts w:ascii="Omnes" w:hAnsi="Omnes"/>
              </w:rPr>
              <w:t xml:space="preserve"> </w:t>
            </w:r>
            <w:r w:rsidR="00D10B22" w:rsidRPr="00B427F1">
              <w:rPr>
                <w:rFonts w:ascii="Omnes" w:hAnsi="Omnes"/>
              </w:rPr>
              <w:t xml:space="preserve">licensing changes and </w:t>
            </w:r>
            <w:r w:rsidR="00CF2E2E" w:rsidRPr="00B427F1">
              <w:rPr>
                <w:rFonts w:ascii="Omnes" w:hAnsi="Omnes"/>
              </w:rPr>
              <w:t>options.</w:t>
            </w:r>
          </w:p>
          <w:p w14:paraId="59EDEFDA" w14:textId="1F03CBB4" w:rsidR="008B6192" w:rsidRPr="00B427F1" w:rsidRDefault="008B6192" w:rsidP="00F97E1D">
            <w:pPr>
              <w:pStyle w:val="xxmsonormal"/>
              <w:numPr>
                <w:ilvl w:val="0"/>
                <w:numId w:val="24"/>
              </w:numPr>
              <w:rPr>
                <w:rFonts w:ascii="Omnes" w:hAnsi="Omnes"/>
              </w:rPr>
            </w:pPr>
            <w:r w:rsidRPr="00B427F1">
              <w:rPr>
                <w:rFonts w:ascii="Omnes" w:hAnsi="Omnes"/>
              </w:rPr>
              <w:t xml:space="preserve">Work with Microsoft to maximise all incentive payments </w:t>
            </w:r>
            <w:r w:rsidR="00B2767A" w:rsidRPr="00B427F1">
              <w:rPr>
                <w:rFonts w:ascii="Omnes" w:hAnsi="Omnes"/>
              </w:rPr>
              <w:t xml:space="preserve">available to Inciper </w:t>
            </w:r>
            <w:r w:rsidR="006F7903" w:rsidRPr="00B427F1">
              <w:rPr>
                <w:rFonts w:ascii="Omnes" w:hAnsi="Omnes"/>
              </w:rPr>
              <w:t xml:space="preserve">through </w:t>
            </w:r>
            <w:r w:rsidR="00CF2E2E" w:rsidRPr="00B427F1">
              <w:rPr>
                <w:rFonts w:ascii="Omnes" w:hAnsi="Omnes"/>
              </w:rPr>
              <w:t>licensing.</w:t>
            </w:r>
          </w:p>
          <w:p w14:paraId="430FE08A" w14:textId="54CDC978" w:rsidR="00F97E1D" w:rsidRPr="00B427F1" w:rsidRDefault="001D418D" w:rsidP="00F97E1D">
            <w:pPr>
              <w:pStyle w:val="xxmsonormal"/>
              <w:numPr>
                <w:ilvl w:val="0"/>
                <w:numId w:val="24"/>
              </w:numPr>
              <w:rPr>
                <w:rFonts w:ascii="Omnes" w:hAnsi="Omnes"/>
              </w:rPr>
            </w:pPr>
            <w:r w:rsidRPr="00B427F1">
              <w:rPr>
                <w:rFonts w:ascii="Omnes" w:hAnsi="Omnes"/>
              </w:rPr>
              <w:t>Work with all applicable third parties to maximise revenue from third-party licensing agreements.</w:t>
            </w:r>
          </w:p>
          <w:p w14:paraId="55F3D8F7" w14:textId="77777777" w:rsidR="00B857EA" w:rsidRPr="00B427F1" w:rsidRDefault="00B857EA" w:rsidP="001B0D18">
            <w:pPr>
              <w:pStyle w:val="xxmsonormal"/>
              <w:rPr>
                <w:rFonts w:ascii="Omnes" w:hAnsi="Omnes"/>
              </w:rPr>
            </w:pPr>
          </w:p>
          <w:p w14:paraId="0B1ACE2F" w14:textId="5EA51E6A" w:rsidR="00397E7C" w:rsidRPr="00B427F1" w:rsidRDefault="00A7419E" w:rsidP="001B0D18">
            <w:pPr>
              <w:pStyle w:val="xxmsonormal"/>
              <w:rPr>
                <w:rFonts w:ascii="Omnes" w:hAnsi="Omnes"/>
              </w:rPr>
            </w:pPr>
            <w:r w:rsidRPr="00B427F1">
              <w:rPr>
                <w:rFonts w:ascii="Omnes" w:hAnsi="Omnes"/>
              </w:rPr>
              <w:t>Reporting and Analysis</w:t>
            </w:r>
          </w:p>
          <w:p w14:paraId="51E69A5F" w14:textId="01AEAA74" w:rsidR="00A7419E" w:rsidRPr="00B427F1" w:rsidRDefault="00CB34D5" w:rsidP="00F97E1D">
            <w:pPr>
              <w:pStyle w:val="xxmsonormal"/>
              <w:numPr>
                <w:ilvl w:val="0"/>
                <w:numId w:val="24"/>
              </w:numPr>
              <w:rPr>
                <w:rFonts w:ascii="Omnes" w:hAnsi="Omnes"/>
              </w:rPr>
            </w:pPr>
            <w:r w:rsidRPr="00B427F1">
              <w:rPr>
                <w:rFonts w:ascii="Omnes" w:hAnsi="Omnes"/>
              </w:rPr>
              <w:t xml:space="preserve">Report regularly </w:t>
            </w:r>
            <w:r w:rsidR="00A7419E" w:rsidRPr="00B427F1">
              <w:rPr>
                <w:rFonts w:ascii="Omnes" w:hAnsi="Omnes"/>
              </w:rPr>
              <w:t xml:space="preserve">on </w:t>
            </w:r>
            <w:r w:rsidRPr="00B427F1">
              <w:rPr>
                <w:rFonts w:ascii="Omnes" w:hAnsi="Omnes"/>
              </w:rPr>
              <w:t xml:space="preserve">client </w:t>
            </w:r>
            <w:r w:rsidR="00A7419E" w:rsidRPr="00B427F1">
              <w:rPr>
                <w:rFonts w:ascii="Omnes" w:hAnsi="Omnes"/>
              </w:rPr>
              <w:t xml:space="preserve">license allocation, usage, </w:t>
            </w:r>
            <w:proofErr w:type="gramStart"/>
            <w:r w:rsidR="00A7419E" w:rsidRPr="00B427F1">
              <w:rPr>
                <w:rFonts w:ascii="Omnes" w:hAnsi="Omnes"/>
              </w:rPr>
              <w:t>costs</w:t>
            </w:r>
            <w:proofErr w:type="gramEnd"/>
            <w:r w:rsidR="00A7419E" w:rsidRPr="00B427F1">
              <w:rPr>
                <w:rFonts w:ascii="Omnes" w:hAnsi="Omnes"/>
              </w:rPr>
              <w:t xml:space="preserve"> and </w:t>
            </w:r>
            <w:r w:rsidR="008C7C6A" w:rsidRPr="00B427F1">
              <w:rPr>
                <w:rFonts w:ascii="Omnes" w:hAnsi="Omnes"/>
              </w:rPr>
              <w:t>compliance.</w:t>
            </w:r>
          </w:p>
          <w:p w14:paraId="02288268" w14:textId="4442FD2B" w:rsidR="001354D2" w:rsidRPr="00B427F1" w:rsidRDefault="001354D2" w:rsidP="00F97E1D">
            <w:pPr>
              <w:pStyle w:val="xxmsonormal"/>
              <w:numPr>
                <w:ilvl w:val="0"/>
                <w:numId w:val="24"/>
              </w:numPr>
              <w:rPr>
                <w:rFonts w:ascii="Omnes" w:hAnsi="Omnes"/>
              </w:rPr>
            </w:pPr>
            <w:r w:rsidRPr="00B427F1">
              <w:rPr>
                <w:rFonts w:ascii="Omnes" w:hAnsi="Omnes"/>
              </w:rPr>
              <w:t>Report on any non-compliance of license terms</w:t>
            </w:r>
          </w:p>
          <w:p w14:paraId="0F8E1FCD" w14:textId="613DE666" w:rsidR="004674F4" w:rsidRPr="00B427F1" w:rsidRDefault="004674F4" w:rsidP="00F97E1D">
            <w:pPr>
              <w:pStyle w:val="xxmsonormal"/>
              <w:numPr>
                <w:ilvl w:val="0"/>
                <w:numId w:val="24"/>
              </w:numPr>
              <w:rPr>
                <w:rFonts w:ascii="Omnes" w:hAnsi="Omnes"/>
              </w:rPr>
            </w:pPr>
            <w:r w:rsidRPr="00B427F1">
              <w:rPr>
                <w:rFonts w:ascii="Omnes" w:hAnsi="Omnes"/>
              </w:rPr>
              <w:t xml:space="preserve">Ensure all </w:t>
            </w:r>
            <w:r w:rsidR="00326F9A">
              <w:rPr>
                <w:rFonts w:ascii="Omnes" w:hAnsi="Omnes"/>
              </w:rPr>
              <w:t xml:space="preserve">due </w:t>
            </w:r>
            <w:r w:rsidRPr="00B427F1">
              <w:rPr>
                <w:rFonts w:ascii="Omnes" w:hAnsi="Omnes"/>
              </w:rPr>
              <w:t xml:space="preserve">license revenue and incentive payments </w:t>
            </w:r>
            <w:r w:rsidR="009306B0" w:rsidRPr="00B427F1">
              <w:rPr>
                <w:rFonts w:ascii="Omnes" w:hAnsi="Omnes"/>
              </w:rPr>
              <w:t>are</w:t>
            </w:r>
            <w:r w:rsidRPr="00B427F1">
              <w:rPr>
                <w:rFonts w:ascii="Omnes" w:hAnsi="Omnes"/>
              </w:rPr>
              <w:t xml:space="preserve"> billed and </w:t>
            </w:r>
            <w:r w:rsidR="00CF2E2E" w:rsidRPr="00B427F1">
              <w:rPr>
                <w:rFonts w:ascii="Omnes" w:hAnsi="Omnes"/>
              </w:rPr>
              <w:t>collected.</w:t>
            </w:r>
          </w:p>
          <w:p w14:paraId="37B21A7B" w14:textId="4B9F6F61" w:rsidR="00A7419E" w:rsidRPr="00B427F1" w:rsidRDefault="008B6192" w:rsidP="00F97E1D">
            <w:pPr>
              <w:pStyle w:val="xxmsonormal"/>
              <w:numPr>
                <w:ilvl w:val="0"/>
                <w:numId w:val="24"/>
              </w:numPr>
              <w:rPr>
                <w:rFonts w:ascii="Omnes" w:hAnsi="Omnes"/>
              </w:rPr>
            </w:pPr>
            <w:r w:rsidRPr="00B427F1">
              <w:rPr>
                <w:rFonts w:ascii="Omnes" w:hAnsi="Omnes"/>
              </w:rPr>
              <w:t xml:space="preserve">Analyse licensing data to identify opportunities to maximise </w:t>
            </w:r>
            <w:r w:rsidR="001354D2" w:rsidRPr="00B427F1">
              <w:rPr>
                <w:rFonts w:ascii="Omnes" w:hAnsi="Omnes"/>
              </w:rPr>
              <w:t xml:space="preserve">license revenue and margin for </w:t>
            </w:r>
            <w:r w:rsidR="00CF2E2E" w:rsidRPr="00B427F1">
              <w:rPr>
                <w:rFonts w:ascii="Omnes" w:hAnsi="Omnes"/>
              </w:rPr>
              <w:t>Inciper.</w:t>
            </w:r>
          </w:p>
          <w:p w14:paraId="6DFA74CA" w14:textId="77777777" w:rsidR="005E3439" w:rsidRPr="00B427F1" w:rsidRDefault="005E3439" w:rsidP="001B0D18">
            <w:pPr>
              <w:pStyle w:val="xxmsonormal"/>
              <w:rPr>
                <w:rFonts w:ascii="Omnes" w:hAnsi="Omnes"/>
              </w:rPr>
            </w:pPr>
          </w:p>
          <w:p w14:paraId="21450647" w14:textId="201F5B33" w:rsidR="001354D2" w:rsidRPr="00B427F1" w:rsidRDefault="00FF7E3C" w:rsidP="001B0D18">
            <w:pPr>
              <w:pStyle w:val="xxmsonormal"/>
              <w:rPr>
                <w:rFonts w:ascii="Omnes" w:hAnsi="Omnes"/>
              </w:rPr>
            </w:pPr>
            <w:r w:rsidRPr="00B427F1">
              <w:rPr>
                <w:rFonts w:ascii="Omnes" w:hAnsi="Omnes"/>
              </w:rPr>
              <w:t>Compliance and Auditing</w:t>
            </w:r>
          </w:p>
          <w:p w14:paraId="1566E90B" w14:textId="6E18BB9C" w:rsidR="006C27A0" w:rsidRPr="00B427F1" w:rsidRDefault="00234887" w:rsidP="00F97E1D">
            <w:pPr>
              <w:pStyle w:val="xxmsonormal"/>
              <w:numPr>
                <w:ilvl w:val="0"/>
                <w:numId w:val="24"/>
              </w:numPr>
              <w:rPr>
                <w:rFonts w:ascii="Omnes" w:hAnsi="Omnes"/>
              </w:rPr>
            </w:pPr>
            <w:r w:rsidRPr="00B427F1">
              <w:rPr>
                <w:rFonts w:ascii="Omnes" w:hAnsi="Omnes"/>
              </w:rPr>
              <w:t>Create a</w:t>
            </w:r>
            <w:r w:rsidR="00326F9A">
              <w:rPr>
                <w:rFonts w:ascii="Omnes" w:hAnsi="Omnes"/>
              </w:rPr>
              <w:t xml:space="preserve">nd execute a </w:t>
            </w:r>
            <w:r w:rsidRPr="00B427F1">
              <w:rPr>
                <w:rFonts w:ascii="Omnes" w:hAnsi="Omnes"/>
              </w:rPr>
              <w:t>consulting offer to audit client license</w:t>
            </w:r>
            <w:r w:rsidR="006C27A0" w:rsidRPr="00B427F1">
              <w:rPr>
                <w:rFonts w:ascii="Omnes" w:hAnsi="Omnes"/>
              </w:rPr>
              <w:t xml:space="preserve"> allocations</w:t>
            </w:r>
            <w:r w:rsidRPr="00B427F1">
              <w:rPr>
                <w:rFonts w:ascii="Omnes" w:hAnsi="Omnes"/>
              </w:rPr>
              <w:t xml:space="preserve"> to ensure compliance and </w:t>
            </w:r>
            <w:r w:rsidR="006C27A0" w:rsidRPr="00B427F1">
              <w:rPr>
                <w:rFonts w:ascii="Omnes" w:hAnsi="Omnes"/>
              </w:rPr>
              <w:t xml:space="preserve">propose </w:t>
            </w:r>
            <w:r w:rsidR="004674F4" w:rsidRPr="00B427F1">
              <w:rPr>
                <w:rFonts w:ascii="Omnes" w:hAnsi="Omnes"/>
              </w:rPr>
              <w:t xml:space="preserve">recommended </w:t>
            </w:r>
            <w:r w:rsidR="00860FB1" w:rsidRPr="00B427F1">
              <w:rPr>
                <w:rFonts w:ascii="Omnes" w:hAnsi="Omnes"/>
              </w:rPr>
              <w:t>optimisations</w:t>
            </w:r>
            <w:r w:rsidR="004674F4" w:rsidRPr="00B427F1">
              <w:rPr>
                <w:rFonts w:ascii="Omnes" w:hAnsi="Omnes"/>
              </w:rPr>
              <w:t>.</w:t>
            </w:r>
          </w:p>
          <w:p w14:paraId="7BF2740F" w14:textId="77777777" w:rsidR="006C27A0" w:rsidRPr="00B427F1" w:rsidRDefault="006C27A0" w:rsidP="001B0D18">
            <w:pPr>
              <w:pStyle w:val="xxmsonormal"/>
              <w:rPr>
                <w:rFonts w:ascii="Omnes" w:hAnsi="Omnes"/>
              </w:rPr>
            </w:pPr>
          </w:p>
          <w:p w14:paraId="2DE01700" w14:textId="41992676" w:rsidR="005E3439" w:rsidRPr="00B427F1" w:rsidRDefault="005E3439" w:rsidP="001B0D18">
            <w:pPr>
              <w:pStyle w:val="xxmsonormal"/>
              <w:rPr>
                <w:rFonts w:ascii="Omnes" w:hAnsi="Omnes"/>
              </w:rPr>
            </w:pPr>
            <w:r w:rsidRPr="00B427F1">
              <w:rPr>
                <w:rFonts w:ascii="Omnes" w:hAnsi="Omnes"/>
              </w:rPr>
              <w:t>Training and Awareness</w:t>
            </w:r>
          </w:p>
          <w:p w14:paraId="581160DB" w14:textId="7BE023F8" w:rsidR="005E3439" w:rsidRDefault="005E3439" w:rsidP="00F97E1D">
            <w:pPr>
              <w:pStyle w:val="xxmsonormal"/>
              <w:numPr>
                <w:ilvl w:val="0"/>
                <w:numId w:val="24"/>
              </w:numPr>
              <w:rPr>
                <w:rFonts w:ascii="Omnes" w:hAnsi="Omnes"/>
              </w:rPr>
            </w:pPr>
            <w:r w:rsidRPr="00B427F1">
              <w:rPr>
                <w:rFonts w:ascii="Omnes" w:hAnsi="Omnes"/>
              </w:rPr>
              <w:t xml:space="preserve">Provide guidance </w:t>
            </w:r>
            <w:r w:rsidR="008C7C6A" w:rsidRPr="00B427F1">
              <w:rPr>
                <w:rFonts w:ascii="Omnes" w:hAnsi="Omnes"/>
              </w:rPr>
              <w:t xml:space="preserve">to </w:t>
            </w:r>
            <w:r w:rsidR="002F700A" w:rsidRPr="00B427F1">
              <w:rPr>
                <w:rFonts w:ascii="Omnes" w:hAnsi="Omnes"/>
              </w:rPr>
              <w:t xml:space="preserve">internal stakeholders regarding licensing policies and best </w:t>
            </w:r>
            <w:r w:rsidR="009306B0" w:rsidRPr="00B427F1">
              <w:rPr>
                <w:rFonts w:ascii="Omnes" w:hAnsi="Omnes"/>
              </w:rPr>
              <w:t>practices</w:t>
            </w:r>
            <w:r w:rsidR="004674F4" w:rsidRPr="00B427F1">
              <w:rPr>
                <w:rFonts w:ascii="Omnes" w:hAnsi="Omnes"/>
              </w:rPr>
              <w:t>.</w:t>
            </w:r>
          </w:p>
          <w:p w14:paraId="471B5245" w14:textId="66AC3146" w:rsidR="000724C3" w:rsidRPr="00B427F1" w:rsidRDefault="000724C3" w:rsidP="00F97E1D">
            <w:pPr>
              <w:pStyle w:val="xxmsonormal"/>
              <w:numPr>
                <w:ilvl w:val="0"/>
                <w:numId w:val="24"/>
              </w:numPr>
              <w:rPr>
                <w:rFonts w:ascii="Omnes" w:hAnsi="Omnes"/>
              </w:rPr>
            </w:pPr>
            <w:r>
              <w:rPr>
                <w:rFonts w:ascii="Omnes" w:hAnsi="Omnes"/>
              </w:rPr>
              <w:lastRenderedPageBreak/>
              <w:t>Stay up to date with all applicable Microsoft Licensing terms, and act as a company Subject Matter Expert for Licensing.</w:t>
            </w:r>
          </w:p>
          <w:p w14:paraId="411B290B" w14:textId="1B68796B" w:rsidR="005E3439" w:rsidRDefault="005E3439" w:rsidP="00F97E1D">
            <w:pPr>
              <w:pStyle w:val="xxmsonormal"/>
              <w:numPr>
                <w:ilvl w:val="0"/>
                <w:numId w:val="24"/>
              </w:numPr>
              <w:rPr>
                <w:rFonts w:ascii="Omnes" w:hAnsi="Omnes"/>
              </w:rPr>
            </w:pPr>
            <w:r w:rsidRPr="00B427F1">
              <w:rPr>
                <w:rFonts w:ascii="Omnes" w:hAnsi="Omnes"/>
              </w:rPr>
              <w:t xml:space="preserve">Communicate across the business all key changes to </w:t>
            </w:r>
            <w:r w:rsidR="000724C3">
              <w:rPr>
                <w:rFonts w:ascii="Omnes" w:hAnsi="Omnes"/>
              </w:rPr>
              <w:t xml:space="preserve">Microsoft </w:t>
            </w:r>
            <w:r w:rsidR="0041578A">
              <w:rPr>
                <w:rFonts w:ascii="Omnes" w:hAnsi="Omnes"/>
              </w:rPr>
              <w:t xml:space="preserve">Cloud </w:t>
            </w:r>
            <w:r w:rsidRPr="00B427F1">
              <w:rPr>
                <w:rFonts w:ascii="Omnes" w:hAnsi="Omnes"/>
              </w:rPr>
              <w:t xml:space="preserve">licensing </w:t>
            </w:r>
            <w:proofErr w:type="gramStart"/>
            <w:r w:rsidRPr="00B427F1">
              <w:rPr>
                <w:rFonts w:ascii="Omnes" w:hAnsi="Omnes"/>
              </w:rPr>
              <w:t>terms</w:t>
            </w:r>
            <w:proofErr w:type="gramEnd"/>
            <w:r w:rsidRPr="00B427F1">
              <w:rPr>
                <w:rFonts w:ascii="Omnes" w:hAnsi="Omnes"/>
              </w:rPr>
              <w:t xml:space="preserve"> </w:t>
            </w:r>
          </w:p>
          <w:p w14:paraId="1A426A45" w14:textId="3139ECE9" w:rsidR="002F700A" w:rsidRPr="00B427F1" w:rsidRDefault="000724C3" w:rsidP="00F97E1D">
            <w:pPr>
              <w:pStyle w:val="xxmsonormal"/>
              <w:numPr>
                <w:ilvl w:val="0"/>
                <w:numId w:val="24"/>
              </w:numPr>
              <w:rPr>
                <w:rFonts w:ascii="Omnes" w:hAnsi="Omnes"/>
              </w:rPr>
            </w:pPr>
            <w:r>
              <w:rPr>
                <w:rFonts w:ascii="Omnes" w:hAnsi="Omnes"/>
              </w:rPr>
              <w:t>Communicate</w:t>
            </w:r>
            <w:r w:rsidR="002F700A" w:rsidRPr="00B427F1">
              <w:rPr>
                <w:rFonts w:ascii="Omnes" w:hAnsi="Omnes"/>
              </w:rPr>
              <w:t xml:space="preserve"> licensing changes to clients</w:t>
            </w:r>
            <w:r>
              <w:rPr>
                <w:rFonts w:ascii="Omnes" w:hAnsi="Omnes"/>
              </w:rPr>
              <w:t xml:space="preserve"> and create and execute tailored action plans to optimise if applicable.</w:t>
            </w:r>
          </w:p>
          <w:p w14:paraId="7FFD93CD" w14:textId="334E7B55" w:rsidR="001B0D18" w:rsidRPr="00C33AAC" w:rsidRDefault="001B0D18" w:rsidP="00C138B6">
            <w:pPr>
              <w:rPr>
                <w:rFonts w:ascii="Omnes" w:hAnsi="Omnes" w:cs="Arial"/>
                <w:color w:val="000000" w:themeColor="text1"/>
                <w:sz w:val="21"/>
                <w:szCs w:val="21"/>
              </w:rPr>
            </w:pPr>
          </w:p>
        </w:tc>
      </w:tr>
    </w:tbl>
    <w:p w14:paraId="26F4EEA0" w14:textId="77777777" w:rsidR="00A83197" w:rsidRPr="00382C34" w:rsidRDefault="00A83197" w:rsidP="00C0551D">
      <w:pPr>
        <w:ind w:left="720"/>
        <w:rPr>
          <w:rFonts w:ascii="Omnes" w:hAnsi="Omnes" w:cs="Arial"/>
          <w:sz w:val="22"/>
        </w:rPr>
      </w:pPr>
    </w:p>
    <w:tbl>
      <w:tblPr>
        <w:tblW w:w="9854"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7269C" w:rsidRPr="00382C34" w14:paraId="309DD9D9" w14:textId="77777777" w:rsidTr="00D16519">
        <w:trPr>
          <w:trHeight w:val="285"/>
        </w:trPr>
        <w:tc>
          <w:tcPr>
            <w:tcW w:w="9854" w:type="dxa"/>
            <w:shd w:val="clear" w:color="auto" w:fill="C0C0C0"/>
          </w:tcPr>
          <w:p w14:paraId="3959444C" w14:textId="0DC29236" w:rsidR="0037269C" w:rsidRPr="00382C34" w:rsidRDefault="0037269C" w:rsidP="00D16519">
            <w:pPr>
              <w:rPr>
                <w:rFonts w:ascii="Omnes" w:hAnsi="Omnes" w:cs="Arial"/>
                <w:b/>
                <w:bCs/>
                <w:sz w:val="22"/>
                <w:szCs w:val="22"/>
              </w:rPr>
            </w:pPr>
            <w:r>
              <w:rPr>
                <w:rFonts w:ascii="Omnes" w:hAnsi="Omnes" w:cs="Arial"/>
                <w:b/>
                <w:bCs/>
                <w:sz w:val="22"/>
                <w:szCs w:val="22"/>
              </w:rPr>
              <w:t>Other</w:t>
            </w:r>
            <w:r w:rsidRPr="00382C34">
              <w:rPr>
                <w:rFonts w:ascii="Omnes" w:hAnsi="Omnes" w:cs="Arial"/>
                <w:b/>
                <w:bCs/>
                <w:sz w:val="22"/>
                <w:szCs w:val="22"/>
              </w:rPr>
              <w:t xml:space="preserve"> Tasks:</w:t>
            </w:r>
          </w:p>
        </w:tc>
      </w:tr>
      <w:tr w:rsidR="0037269C" w:rsidRPr="007D667C" w14:paraId="4F774308" w14:textId="77777777" w:rsidTr="00D16519">
        <w:trPr>
          <w:trHeight w:val="1266"/>
        </w:trPr>
        <w:tc>
          <w:tcPr>
            <w:tcW w:w="9854" w:type="dxa"/>
          </w:tcPr>
          <w:p w14:paraId="0EB4F713" w14:textId="77F02E5A" w:rsidR="0099097C" w:rsidRPr="00612468" w:rsidRDefault="004674F4" w:rsidP="00612468">
            <w:pPr>
              <w:rPr>
                <w:rFonts w:ascii="Omnes" w:hAnsi="Omnes" w:cs="Arial"/>
                <w:color w:val="000000" w:themeColor="text1"/>
                <w:sz w:val="21"/>
                <w:szCs w:val="21"/>
              </w:rPr>
            </w:pPr>
            <w:r>
              <w:rPr>
                <w:rFonts w:ascii="Omnes" w:hAnsi="Omnes" w:cs="Arial"/>
                <w:color w:val="000000" w:themeColor="text1"/>
                <w:sz w:val="21"/>
                <w:szCs w:val="21"/>
              </w:rPr>
              <w:t>N/A</w:t>
            </w:r>
          </w:p>
        </w:tc>
      </w:tr>
    </w:tbl>
    <w:p w14:paraId="76BDA3C9" w14:textId="77777777" w:rsidR="0037269C" w:rsidRDefault="0037269C">
      <w:pPr>
        <w:rPr>
          <w:rFonts w:ascii="Omnes" w:hAnsi="Omnes" w:cs="Arial"/>
          <w:sz w:val="22"/>
        </w:rPr>
      </w:pPr>
    </w:p>
    <w:p w14:paraId="62116E20" w14:textId="35C0618D" w:rsidR="0071212B" w:rsidRDefault="0071212B" w:rsidP="0037269C">
      <w:pPr>
        <w:rPr>
          <w:rFonts w:ascii="Omnes" w:hAnsi="Omnes" w:cs="Arial"/>
          <w:sz w:val="22"/>
        </w:rPr>
      </w:pPr>
    </w:p>
    <w:p w14:paraId="6F7FCA49" w14:textId="77777777" w:rsidR="004674F4" w:rsidRDefault="004674F4" w:rsidP="0037269C">
      <w:pPr>
        <w:rPr>
          <w:rFonts w:ascii="Omnes" w:hAnsi="Omnes" w:cs="Arial"/>
          <w:sz w:val="22"/>
        </w:rPr>
      </w:pPr>
    </w:p>
    <w:p w14:paraId="1754932A" w14:textId="77777777" w:rsidR="004674F4" w:rsidRDefault="004674F4" w:rsidP="0037269C">
      <w:pPr>
        <w:rPr>
          <w:rFonts w:ascii="Omnes" w:hAnsi="Omnes" w:cs="Arial"/>
          <w:sz w:val="22"/>
        </w:rPr>
      </w:pPr>
    </w:p>
    <w:p w14:paraId="33E235C0" w14:textId="77777777" w:rsidR="004674F4" w:rsidRDefault="004674F4" w:rsidP="0037269C">
      <w:pPr>
        <w:rPr>
          <w:rFonts w:ascii="Omnes" w:hAnsi="Omnes" w:cs="Arial"/>
          <w:sz w:val="22"/>
        </w:rPr>
      </w:pPr>
    </w:p>
    <w:p w14:paraId="6FD52FCF" w14:textId="77777777" w:rsidR="004674F4" w:rsidRDefault="004674F4" w:rsidP="0037269C">
      <w:pPr>
        <w:rPr>
          <w:rFonts w:ascii="Omnes" w:hAnsi="Omnes" w:cs="Arial"/>
          <w:sz w:val="22"/>
        </w:rPr>
      </w:pPr>
    </w:p>
    <w:p w14:paraId="44632AF5" w14:textId="77777777" w:rsidR="004674F4" w:rsidRDefault="004674F4" w:rsidP="0037269C">
      <w:pPr>
        <w:rPr>
          <w:rFonts w:ascii="Omnes" w:hAnsi="Omnes" w:cs="Arial"/>
          <w:sz w:val="22"/>
        </w:rPr>
      </w:pPr>
    </w:p>
    <w:p w14:paraId="15D1159E" w14:textId="77777777" w:rsidR="004674F4" w:rsidRPr="00382C34" w:rsidRDefault="004674F4" w:rsidP="0037269C">
      <w:pPr>
        <w:rPr>
          <w:rFonts w:ascii="Omnes" w:hAnsi="Omnes" w:cs="Arial"/>
          <w:sz w:val="22"/>
        </w:rPr>
      </w:pPr>
    </w:p>
    <w:p w14:paraId="40505EB0" w14:textId="428D6745" w:rsidR="00FC1085" w:rsidRPr="00382C34" w:rsidRDefault="640BDD73" w:rsidP="640BDD73">
      <w:pPr>
        <w:pStyle w:val="Heading2"/>
        <w:rPr>
          <w:rFonts w:ascii="Omnes" w:hAnsi="Omnes" w:cs="Arial"/>
          <w:b/>
          <w:bCs/>
          <w:color w:val="auto"/>
          <w:u w:val="single"/>
        </w:rPr>
      </w:pPr>
      <w:r w:rsidRPr="00382C34">
        <w:rPr>
          <w:rFonts w:ascii="Omnes" w:hAnsi="Omnes" w:cs="Arial"/>
          <w:b/>
          <w:bCs/>
          <w:color w:val="auto"/>
          <w:u w:val="single"/>
        </w:rPr>
        <w:t>Person Specification</w:t>
      </w:r>
    </w:p>
    <w:p w14:paraId="664D54FC" w14:textId="77777777" w:rsidR="00FC1085" w:rsidRPr="00382C34" w:rsidRDefault="00FC1085">
      <w:pPr>
        <w:pStyle w:val="Header"/>
        <w:rPr>
          <w:rFonts w:ascii="Omnes" w:hAnsi="Omnes"/>
          <w:sz w:val="10"/>
        </w:rPr>
      </w:pPr>
    </w:p>
    <w:tbl>
      <w:tblPr>
        <w:tblW w:w="9508"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421"/>
        <w:gridCol w:w="2463"/>
        <w:gridCol w:w="2464"/>
      </w:tblGrid>
      <w:tr w:rsidR="00FC1085" w:rsidRPr="00382C34" w14:paraId="21E9FC71" w14:textId="77777777" w:rsidTr="00382C34">
        <w:trPr>
          <w:cantSplit/>
        </w:trPr>
        <w:tc>
          <w:tcPr>
            <w:tcW w:w="2160" w:type="dxa"/>
            <w:shd w:val="clear" w:color="auto" w:fill="C0C0C0"/>
          </w:tcPr>
          <w:p w14:paraId="3FC23997" w14:textId="77777777" w:rsidR="00FC1085" w:rsidRPr="00382C34" w:rsidRDefault="640BDD73" w:rsidP="640BDD73">
            <w:pPr>
              <w:jc w:val="center"/>
              <w:rPr>
                <w:rFonts w:ascii="Omnes" w:hAnsi="Omnes"/>
                <w:sz w:val="22"/>
                <w:szCs w:val="22"/>
              </w:rPr>
            </w:pPr>
            <w:r w:rsidRPr="00382C34">
              <w:rPr>
                <w:rFonts w:ascii="Omnes" w:hAnsi="Omnes" w:cs="Arial"/>
                <w:b/>
                <w:bCs/>
                <w:sz w:val="22"/>
                <w:szCs w:val="22"/>
              </w:rPr>
              <w:t>Job Title:</w:t>
            </w:r>
          </w:p>
          <w:p w14:paraId="19281ADE" w14:textId="77777777" w:rsidR="00FC1085" w:rsidRPr="00382C34" w:rsidRDefault="640BDD73" w:rsidP="640BDD73">
            <w:pPr>
              <w:pStyle w:val="BodyText2"/>
              <w:jc w:val="center"/>
              <w:rPr>
                <w:rFonts w:ascii="Omnes" w:hAnsi="Omnes" w:cs="Arial"/>
                <w:sz w:val="22"/>
                <w:szCs w:val="22"/>
              </w:rPr>
            </w:pPr>
            <w:r w:rsidRPr="00382C34">
              <w:rPr>
                <w:rFonts w:ascii="Omnes" w:hAnsi="Omnes" w:cs="Arial"/>
                <w:sz w:val="18"/>
                <w:szCs w:val="18"/>
              </w:rPr>
              <w:t>(&amp; Grade)</w:t>
            </w:r>
          </w:p>
        </w:tc>
        <w:tc>
          <w:tcPr>
            <w:tcW w:w="2421" w:type="dxa"/>
          </w:tcPr>
          <w:p w14:paraId="329B754A" w14:textId="778FDAB6" w:rsidR="00FC1085" w:rsidRPr="00382C34" w:rsidRDefault="00F90382" w:rsidP="640BDD73">
            <w:pPr>
              <w:pStyle w:val="BodyText2"/>
              <w:rPr>
                <w:rFonts w:ascii="Omnes" w:hAnsi="Omnes" w:cs="Arial"/>
                <w:b w:val="0"/>
                <w:bCs w:val="0"/>
                <w:sz w:val="22"/>
                <w:szCs w:val="22"/>
              </w:rPr>
            </w:pPr>
            <w:r>
              <w:rPr>
                <w:rFonts w:ascii="Omnes" w:hAnsi="Omnes" w:cs="Arial"/>
                <w:b w:val="0"/>
                <w:bCs w:val="0"/>
                <w:sz w:val="22"/>
                <w:szCs w:val="22"/>
              </w:rPr>
              <w:t>License Analyst</w:t>
            </w:r>
          </w:p>
        </w:tc>
        <w:tc>
          <w:tcPr>
            <w:tcW w:w="2463" w:type="dxa"/>
            <w:shd w:val="clear" w:color="auto" w:fill="C0C0C0"/>
          </w:tcPr>
          <w:p w14:paraId="10EF6C08" w14:textId="77777777" w:rsidR="00FC1085" w:rsidRPr="00382C34" w:rsidRDefault="640BDD73" w:rsidP="640BDD73">
            <w:pPr>
              <w:rPr>
                <w:rFonts w:ascii="Omnes" w:hAnsi="Omnes" w:cs="Arial"/>
                <w:b/>
                <w:bCs/>
                <w:sz w:val="22"/>
                <w:szCs w:val="22"/>
              </w:rPr>
            </w:pPr>
            <w:r w:rsidRPr="00382C34">
              <w:rPr>
                <w:rFonts w:ascii="Omnes" w:hAnsi="Omnes" w:cs="Arial"/>
                <w:b/>
                <w:bCs/>
                <w:sz w:val="22"/>
                <w:szCs w:val="22"/>
              </w:rPr>
              <w:t>Department:</w:t>
            </w:r>
            <w:r w:rsidRPr="00382C34">
              <w:rPr>
                <w:rFonts w:ascii="Omnes" w:hAnsi="Omnes" w:cs="Arial"/>
                <w:sz w:val="22"/>
                <w:szCs w:val="22"/>
              </w:rPr>
              <w:t xml:space="preserve"> </w:t>
            </w:r>
          </w:p>
        </w:tc>
        <w:tc>
          <w:tcPr>
            <w:tcW w:w="2464" w:type="dxa"/>
          </w:tcPr>
          <w:p w14:paraId="4C1021B5" w14:textId="7B39E8C4" w:rsidR="00FC1085" w:rsidRPr="00382C34" w:rsidRDefault="00F90382" w:rsidP="640BDD73">
            <w:pPr>
              <w:rPr>
                <w:rFonts w:ascii="Omnes" w:hAnsi="Omnes" w:cs="Arial"/>
                <w:sz w:val="22"/>
                <w:szCs w:val="22"/>
              </w:rPr>
            </w:pPr>
            <w:r>
              <w:rPr>
                <w:rFonts w:ascii="Omnes" w:hAnsi="Omnes" w:cs="Arial"/>
                <w:sz w:val="22"/>
                <w:szCs w:val="22"/>
              </w:rPr>
              <w:t>Recurring Services</w:t>
            </w:r>
          </w:p>
        </w:tc>
      </w:tr>
    </w:tbl>
    <w:p w14:paraId="28862CCE" w14:textId="77777777" w:rsidR="00FC1085" w:rsidRPr="00382C34" w:rsidRDefault="00FC1085" w:rsidP="00C0551D">
      <w:pPr>
        <w:pStyle w:val="Footer"/>
        <w:tabs>
          <w:tab w:val="clear" w:pos="4153"/>
          <w:tab w:val="clear" w:pos="8306"/>
        </w:tabs>
        <w:ind w:left="320"/>
        <w:rPr>
          <w:rFonts w:ascii="Omnes" w:hAnsi="Omnes"/>
        </w:rPr>
      </w:pPr>
    </w:p>
    <w:tbl>
      <w:tblPr>
        <w:tblW w:w="9540" w:type="dxa"/>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4978"/>
        <w:gridCol w:w="2402"/>
      </w:tblGrid>
      <w:tr w:rsidR="00FC1085" w:rsidRPr="00382C34" w14:paraId="5685426D" w14:textId="77777777" w:rsidTr="00275428">
        <w:trPr>
          <w:trHeight w:val="544"/>
        </w:trPr>
        <w:tc>
          <w:tcPr>
            <w:tcW w:w="2160" w:type="dxa"/>
            <w:shd w:val="clear" w:color="auto" w:fill="C0C0C0"/>
          </w:tcPr>
          <w:p w14:paraId="3E71A5B1" w14:textId="77777777" w:rsidR="00FC1085" w:rsidRPr="00382C34" w:rsidRDefault="00FC1085">
            <w:pPr>
              <w:pStyle w:val="Footer"/>
              <w:tabs>
                <w:tab w:val="clear" w:pos="4153"/>
                <w:tab w:val="clear" w:pos="8306"/>
              </w:tabs>
              <w:rPr>
                <w:rFonts w:ascii="Omnes" w:hAnsi="Omnes" w:cs="Arial"/>
                <w:b/>
                <w:bCs/>
                <w:sz w:val="22"/>
                <w:szCs w:val="22"/>
                <w:lang w:val="en-GB"/>
              </w:rPr>
            </w:pPr>
          </w:p>
        </w:tc>
        <w:tc>
          <w:tcPr>
            <w:tcW w:w="4978" w:type="dxa"/>
            <w:shd w:val="clear" w:color="auto" w:fill="C0C0C0"/>
            <w:vAlign w:val="center"/>
          </w:tcPr>
          <w:p w14:paraId="28EE3C63" w14:textId="77777777" w:rsidR="00FC1085" w:rsidRPr="00382C34" w:rsidRDefault="640BDD73" w:rsidP="640BDD73">
            <w:pPr>
              <w:pStyle w:val="Footer"/>
              <w:tabs>
                <w:tab w:val="clear" w:pos="4153"/>
                <w:tab w:val="clear" w:pos="8306"/>
              </w:tabs>
              <w:jc w:val="center"/>
              <w:rPr>
                <w:rFonts w:ascii="Omnes" w:hAnsi="Omnes" w:cs="Arial"/>
                <w:b/>
                <w:bCs/>
                <w:sz w:val="22"/>
                <w:szCs w:val="22"/>
                <w:lang w:val="en-GB"/>
              </w:rPr>
            </w:pPr>
            <w:r w:rsidRPr="00382C34">
              <w:rPr>
                <w:rFonts w:ascii="Omnes" w:hAnsi="Omnes" w:cs="Arial"/>
                <w:b/>
                <w:bCs/>
                <w:sz w:val="22"/>
                <w:szCs w:val="22"/>
                <w:lang w:val="en-GB"/>
              </w:rPr>
              <w:t>Essential</w:t>
            </w:r>
          </w:p>
        </w:tc>
        <w:tc>
          <w:tcPr>
            <w:tcW w:w="2402" w:type="dxa"/>
            <w:shd w:val="clear" w:color="auto" w:fill="C0C0C0"/>
            <w:vAlign w:val="center"/>
          </w:tcPr>
          <w:p w14:paraId="568F6792" w14:textId="77777777" w:rsidR="00FC1085" w:rsidRPr="00382C34" w:rsidRDefault="640BDD73" w:rsidP="640BDD73">
            <w:pPr>
              <w:pStyle w:val="Footer"/>
              <w:tabs>
                <w:tab w:val="clear" w:pos="4153"/>
                <w:tab w:val="clear" w:pos="8306"/>
              </w:tabs>
              <w:jc w:val="center"/>
              <w:rPr>
                <w:rFonts w:ascii="Omnes" w:hAnsi="Omnes" w:cs="Arial"/>
                <w:b/>
                <w:bCs/>
                <w:sz w:val="22"/>
                <w:szCs w:val="22"/>
                <w:lang w:val="en-GB"/>
              </w:rPr>
            </w:pPr>
            <w:r w:rsidRPr="00382C34">
              <w:rPr>
                <w:rFonts w:ascii="Omnes" w:hAnsi="Omnes" w:cs="Arial"/>
                <w:b/>
                <w:bCs/>
                <w:sz w:val="22"/>
                <w:szCs w:val="22"/>
                <w:lang w:val="en-GB"/>
              </w:rPr>
              <w:t>Desirable</w:t>
            </w:r>
          </w:p>
        </w:tc>
      </w:tr>
      <w:tr w:rsidR="00F301CA" w:rsidRPr="00382C34" w14:paraId="75618623" w14:textId="77777777" w:rsidTr="00275428">
        <w:trPr>
          <w:trHeight w:val="643"/>
        </w:trPr>
        <w:tc>
          <w:tcPr>
            <w:tcW w:w="2160" w:type="dxa"/>
            <w:shd w:val="clear" w:color="auto" w:fill="C0C0C0"/>
            <w:vAlign w:val="center"/>
          </w:tcPr>
          <w:p w14:paraId="51522923" w14:textId="77777777" w:rsidR="00F301CA" w:rsidRPr="00382C34" w:rsidRDefault="640BDD73" w:rsidP="640BDD73">
            <w:pPr>
              <w:pStyle w:val="Footer"/>
              <w:tabs>
                <w:tab w:val="clear" w:pos="4153"/>
                <w:tab w:val="clear" w:pos="8306"/>
              </w:tabs>
              <w:jc w:val="center"/>
              <w:rPr>
                <w:rFonts w:ascii="Omnes" w:hAnsi="Omnes" w:cs="Arial"/>
                <w:b/>
                <w:bCs/>
                <w:sz w:val="22"/>
                <w:szCs w:val="22"/>
                <w:lang w:val="en-GB"/>
              </w:rPr>
            </w:pPr>
            <w:r w:rsidRPr="00382C34">
              <w:rPr>
                <w:rFonts w:ascii="Omnes" w:hAnsi="Omnes" w:cs="Arial"/>
                <w:b/>
                <w:bCs/>
                <w:sz w:val="22"/>
                <w:szCs w:val="22"/>
                <w:lang w:val="en-GB"/>
              </w:rPr>
              <w:t>Education</w:t>
            </w:r>
          </w:p>
        </w:tc>
        <w:tc>
          <w:tcPr>
            <w:tcW w:w="4978" w:type="dxa"/>
          </w:tcPr>
          <w:p w14:paraId="5800FFE0" w14:textId="32FCA514" w:rsidR="001B594A" w:rsidRPr="00382C34" w:rsidRDefault="004674F4" w:rsidP="00D438A7">
            <w:pPr>
              <w:rPr>
                <w:rFonts w:ascii="Omnes" w:hAnsi="Omnes" w:cs="Arial"/>
                <w:color w:val="000000" w:themeColor="text1"/>
                <w:sz w:val="21"/>
                <w:szCs w:val="21"/>
              </w:rPr>
            </w:pPr>
            <w:r>
              <w:rPr>
                <w:rFonts w:ascii="Omnes" w:hAnsi="Omnes" w:cs="Arial"/>
                <w:color w:val="000000" w:themeColor="text1"/>
                <w:sz w:val="21"/>
                <w:szCs w:val="21"/>
              </w:rPr>
              <w:t>Bachelor's</w:t>
            </w:r>
            <w:r w:rsidR="000F7222">
              <w:rPr>
                <w:rFonts w:ascii="Omnes" w:hAnsi="Omnes" w:cs="Arial"/>
                <w:color w:val="000000" w:themeColor="text1"/>
                <w:sz w:val="21"/>
                <w:szCs w:val="21"/>
              </w:rPr>
              <w:t xml:space="preserve"> Degree or equivalent work experience</w:t>
            </w:r>
          </w:p>
        </w:tc>
        <w:tc>
          <w:tcPr>
            <w:tcW w:w="2402" w:type="dxa"/>
          </w:tcPr>
          <w:p w14:paraId="5E90D5A8" w14:textId="028F6965" w:rsidR="00BF00EC" w:rsidRPr="00612468" w:rsidRDefault="00BF00EC" w:rsidP="00612468">
            <w:pPr>
              <w:rPr>
                <w:rFonts w:ascii="Omnes" w:hAnsi="Omnes" w:cs="Arial"/>
                <w:color w:val="000000"/>
                <w:sz w:val="21"/>
                <w:szCs w:val="21"/>
              </w:rPr>
            </w:pPr>
          </w:p>
        </w:tc>
      </w:tr>
      <w:tr w:rsidR="00FC1085" w:rsidRPr="00382C34" w14:paraId="70A7E709" w14:textId="77777777" w:rsidTr="00275428">
        <w:trPr>
          <w:trHeight w:val="1447"/>
        </w:trPr>
        <w:tc>
          <w:tcPr>
            <w:tcW w:w="2160" w:type="dxa"/>
            <w:shd w:val="clear" w:color="auto" w:fill="C0C0C0"/>
            <w:vAlign w:val="center"/>
          </w:tcPr>
          <w:p w14:paraId="3963F370" w14:textId="00B79FDB" w:rsidR="00FC1085" w:rsidRPr="00382C34" w:rsidRDefault="640BDD73" w:rsidP="640BDD73">
            <w:pPr>
              <w:pStyle w:val="Footer"/>
              <w:tabs>
                <w:tab w:val="clear" w:pos="4153"/>
                <w:tab w:val="clear" w:pos="8306"/>
              </w:tabs>
              <w:jc w:val="center"/>
              <w:rPr>
                <w:rFonts w:ascii="Omnes" w:hAnsi="Omnes" w:cs="Arial"/>
                <w:b/>
                <w:bCs/>
                <w:sz w:val="22"/>
                <w:szCs w:val="22"/>
                <w:lang w:val="en-GB"/>
              </w:rPr>
            </w:pPr>
            <w:r w:rsidRPr="00382C34">
              <w:rPr>
                <w:rFonts w:ascii="Omnes" w:hAnsi="Omnes" w:cs="Arial"/>
                <w:b/>
                <w:bCs/>
                <w:sz w:val="22"/>
                <w:szCs w:val="22"/>
                <w:lang w:val="en-GB"/>
              </w:rPr>
              <w:t>Skills</w:t>
            </w:r>
            <w:r w:rsidR="00BC145D" w:rsidRPr="00382C34">
              <w:rPr>
                <w:rFonts w:ascii="Omnes" w:hAnsi="Omnes" w:cs="Arial"/>
                <w:b/>
                <w:bCs/>
                <w:sz w:val="22"/>
                <w:szCs w:val="22"/>
                <w:lang w:val="en-GB"/>
              </w:rPr>
              <w:t xml:space="preserve"> &amp; Knowledge</w:t>
            </w:r>
            <w:r w:rsidRPr="00382C34">
              <w:rPr>
                <w:rFonts w:ascii="Omnes" w:hAnsi="Omnes" w:cs="Arial"/>
                <w:b/>
                <w:bCs/>
                <w:sz w:val="22"/>
                <w:szCs w:val="22"/>
                <w:lang w:val="en-GB"/>
              </w:rPr>
              <w:t xml:space="preserve"> </w:t>
            </w:r>
          </w:p>
        </w:tc>
        <w:tc>
          <w:tcPr>
            <w:tcW w:w="4978" w:type="dxa"/>
          </w:tcPr>
          <w:p w14:paraId="6AE0CB89" w14:textId="087D3DAB" w:rsidR="00536A32" w:rsidRPr="00781788" w:rsidRDefault="00536A32" w:rsidP="00781788">
            <w:pPr>
              <w:pStyle w:val="ListParagraph"/>
              <w:numPr>
                <w:ilvl w:val="0"/>
                <w:numId w:val="20"/>
              </w:numPr>
              <w:rPr>
                <w:rFonts w:ascii="Omnes" w:hAnsi="Omnes" w:cs="Arial"/>
                <w:color w:val="000000" w:themeColor="text1"/>
                <w:sz w:val="21"/>
                <w:szCs w:val="21"/>
              </w:rPr>
            </w:pPr>
            <w:r w:rsidRPr="00781788">
              <w:rPr>
                <w:rFonts w:ascii="Omnes" w:hAnsi="Omnes" w:cs="Arial"/>
                <w:color w:val="000000" w:themeColor="text1"/>
                <w:sz w:val="21"/>
                <w:szCs w:val="21"/>
              </w:rPr>
              <w:t xml:space="preserve">Knowledge of Microsoft </w:t>
            </w:r>
            <w:r w:rsidR="00AA26FC">
              <w:rPr>
                <w:rFonts w:ascii="Omnes" w:hAnsi="Omnes" w:cs="Arial"/>
                <w:color w:val="000000" w:themeColor="text1"/>
                <w:sz w:val="21"/>
                <w:szCs w:val="21"/>
              </w:rPr>
              <w:t>Cloud</w:t>
            </w:r>
            <w:r w:rsidR="00AA26FC" w:rsidRPr="00781788">
              <w:rPr>
                <w:rFonts w:ascii="Omnes" w:hAnsi="Omnes" w:cs="Arial"/>
                <w:color w:val="000000" w:themeColor="text1"/>
                <w:sz w:val="21"/>
                <w:szCs w:val="21"/>
              </w:rPr>
              <w:t xml:space="preserve"> </w:t>
            </w:r>
            <w:r w:rsidRPr="00781788">
              <w:rPr>
                <w:rFonts w:ascii="Omnes" w:hAnsi="Omnes" w:cs="Arial"/>
                <w:color w:val="000000" w:themeColor="text1"/>
                <w:sz w:val="21"/>
                <w:szCs w:val="21"/>
              </w:rPr>
              <w:t>platform</w:t>
            </w:r>
            <w:r w:rsidR="00AA26FC">
              <w:rPr>
                <w:rFonts w:ascii="Omnes" w:hAnsi="Omnes" w:cs="Arial"/>
                <w:color w:val="000000" w:themeColor="text1"/>
                <w:sz w:val="21"/>
                <w:szCs w:val="21"/>
              </w:rPr>
              <w:t xml:space="preserve"> with a focus on Microsoft Business Applications and Azure</w:t>
            </w:r>
          </w:p>
          <w:p w14:paraId="7A1041DA" w14:textId="1E096E7F" w:rsidR="00DF4B3C" w:rsidRPr="00781788" w:rsidRDefault="00562D8F" w:rsidP="00781788">
            <w:pPr>
              <w:pStyle w:val="ListParagraph"/>
              <w:numPr>
                <w:ilvl w:val="0"/>
                <w:numId w:val="20"/>
              </w:numPr>
              <w:rPr>
                <w:rFonts w:ascii="Omnes" w:hAnsi="Omnes" w:cs="Arial"/>
                <w:color w:val="000000" w:themeColor="text1"/>
                <w:sz w:val="21"/>
                <w:szCs w:val="21"/>
              </w:rPr>
            </w:pPr>
            <w:r w:rsidRPr="00781788">
              <w:rPr>
                <w:rFonts w:ascii="Omnes" w:hAnsi="Omnes" w:cs="Arial"/>
                <w:color w:val="000000" w:themeColor="text1"/>
                <w:sz w:val="21"/>
                <w:szCs w:val="21"/>
              </w:rPr>
              <w:t>Certification in Microsoft Licensing or equivalent</w:t>
            </w:r>
          </w:p>
          <w:p w14:paraId="6E67F113" w14:textId="6DAD994D" w:rsidR="00440F3A" w:rsidRDefault="00440F3A" w:rsidP="00781788">
            <w:pPr>
              <w:pStyle w:val="ListParagraph"/>
              <w:numPr>
                <w:ilvl w:val="0"/>
                <w:numId w:val="20"/>
              </w:numPr>
              <w:rPr>
                <w:rFonts w:ascii="Omnes" w:hAnsi="Omnes" w:cs="Arial"/>
                <w:color w:val="000000" w:themeColor="text1"/>
                <w:sz w:val="21"/>
                <w:szCs w:val="21"/>
              </w:rPr>
            </w:pPr>
            <w:r>
              <w:rPr>
                <w:rFonts w:ascii="Omnes" w:hAnsi="Omnes" w:cs="Arial"/>
                <w:color w:val="000000" w:themeColor="text1"/>
                <w:sz w:val="21"/>
                <w:szCs w:val="21"/>
              </w:rPr>
              <w:t>Exc</w:t>
            </w:r>
            <w:r w:rsidR="00B20D26">
              <w:rPr>
                <w:rFonts w:ascii="Omnes" w:hAnsi="Omnes" w:cs="Arial"/>
                <w:color w:val="000000" w:themeColor="text1"/>
                <w:sz w:val="21"/>
                <w:szCs w:val="21"/>
              </w:rPr>
              <w:t xml:space="preserve">eptional </w:t>
            </w:r>
            <w:r>
              <w:rPr>
                <w:rFonts w:ascii="Omnes" w:hAnsi="Omnes" w:cs="Arial"/>
                <w:color w:val="000000" w:themeColor="text1"/>
                <w:sz w:val="21"/>
                <w:szCs w:val="21"/>
              </w:rPr>
              <w:t xml:space="preserve">analytical and </w:t>
            </w:r>
            <w:r w:rsidR="00B20D26">
              <w:rPr>
                <w:rFonts w:ascii="Omnes" w:hAnsi="Omnes" w:cs="Arial"/>
                <w:color w:val="000000" w:themeColor="text1"/>
                <w:sz w:val="21"/>
                <w:szCs w:val="21"/>
              </w:rPr>
              <w:t>problem-solving</w:t>
            </w:r>
            <w:r>
              <w:rPr>
                <w:rFonts w:ascii="Omnes" w:hAnsi="Omnes" w:cs="Arial"/>
                <w:color w:val="000000" w:themeColor="text1"/>
                <w:sz w:val="21"/>
                <w:szCs w:val="21"/>
              </w:rPr>
              <w:t xml:space="preserve"> skills</w:t>
            </w:r>
          </w:p>
          <w:p w14:paraId="381C903B" w14:textId="65A8770D" w:rsidR="00440F3A" w:rsidRDefault="00440F3A" w:rsidP="00781788">
            <w:pPr>
              <w:pStyle w:val="ListParagraph"/>
              <w:numPr>
                <w:ilvl w:val="0"/>
                <w:numId w:val="20"/>
              </w:numPr>
              <w:rPr>
                <w:rFonts w:ascii="Omnes" w:hAnsi="Omnes" w:cs="Arial"/>
                <w:color w:val="000000" w:themeColor="text1"/>
                <w:sz w:val="21"/>
                <w:szCs w:val="21"/>
              </w:rPr>
            </w:pPr>
            <w:r>
              <w:rPr>
                <w:rFonts w:ascii="Omnes" w:hAnsi="Omnes" w:cs="Arial"/>
                <w:color w:val="000000" w:themeColor="text1"/>
                <w:sz w:val="21"/>
                <w:szCs w:val="21"/>
              </w:rPr>
              <w:t>Proficiency in data analysis and reporting</w:t>
            </w:r>
          </w:p>
          <w:p w14:paraId="1F7D07DC" w14:textId="672D8D3E" w:rsidR="00440F3A" w:rsidRDefault="00440F3A" w:rsidP="00781788">
            <w:pPr>
              <w:pStyle w:val="ListParagraph"/>
              <w:numPr>
                <w:ilvl w:val="0"/>
                <w:numId w:val="20"/>
              </w:numPr>
              <w:rPr>
                <w:rFonts w:ascii="Omnes" w:hAnsi="Omnes" w:cs="Arial"/>
                <w:color w:val="000000" w:themeColor="text1"/>
                <w:sz w:val="21"/>
                <w:szCs w:val="21"/>
              </w:rPr>
            </w:pPr>
            <w:r>
              <w:rPr>
                <w:rFonts w:ascii="Omnes" w:hAnsi="Omnes" w:cs="Arial"/>
                <w:color w:val="000000" w:themeColor="text1"/>
                <w:sz w:val="21"/>
                <w:szCs w:val="21"/>
              </w:rPr>
              <w:t>Effective communication and negotiation skills</w:t>
            </w:r>
          </w:p>
          <w:p w14:paraId="15A7A470" w14:textId="6AF53F6F" w:rsidR="00440F3A" w:rsidRDefault="00554188" w:rsidP="00781788">
            <w:pPr>
              <w:pStyle w:val="ListParagraph"/>
              <w:numPr>
                <w:ilvl w:val="0"/>
                <w:numId w:val="20"/>
              </w:numPr>
              <w:rPr>
                <w:rFonts w:ascii="Omnes" w:hAnsi="Omnes" w:cs="Arial"/>
                <w:color w:val="000000" w:themeColor="text1"/>
                <w:sz w:val="21"/>
                <w:szCs w:val="21"/>
              </w:rPr>
            </w:pPr>
            <w:r>
              <w:rPr>
                <w:rFonts w:ascii="Omnes" w:hAnsi="Omnes" w:cs="Arial"/>
                <w:color w:val="000000" w:themeColor="text1"/>
                <w:sz w:val="21"/>
                <w:szCs w:val="21"/>
              </w:rPr>
              <w:t>Strong attention to detail and accuracy</w:t>
            </w:r>
          </w:p>
          <w:p w14:paraId="62E9017B" w14:textId="62EFB5A8" w:rsidR="00554188" w:rsidRPr="00781788" w:rsidRDefault="00554188" w:rsidP="00781788">
            <w:pPr>
              <w:pStyle w:val="ListParagraph"/>
              <w:numPr>
                <w:ilvl w:val="0"/>
                <w:numId w:val="20"/>
              </w:numPr>
              <w:rPr>
                <w:rFonts w:ascii="Omnes" w:hAnsi="Omnes" w:cs="Arial"/>
                <w:color w:val="000000" w:themeColor="text1"/>
                <w:sz w:val="21"/>
                <w:szCs w:val="21"/>
              </w:rPr>
            </w:pPr>
            <w:r>
              <w:rPr>
                <w:rFonts w:ascii="Omnes" w:hAnsi="Omnes" w:cs="Arial"/>
                <w:color w:val="000000" w:themeColor="text1"/>
                <w:sz w:val="21"/>
                <w:szCs w:val="21"/>
              </w:rPr>
              <w:t xml:space="preserve">Ability to work collaboratively in a team and </w:t>
            </w:r>
            <w:r w:rsidR="00CF2E2E">
              <w:rPr>
                <w:rFonts w:ascii="Omnes" w:hAnsi="Omnes" w:cs="Arial"/>
                <w:color w:val="000000" w:themeColor="text1"/>
                <w:sz w:val="21"/>
                <w:szCs w:val="21"/>
              </w:rPr>
              <w:t>independently.</w:t>
            </w:r>
          </w:p>
          <w:p w14:paraId="1664C18C" w14:textId="3360A793" w:rsidR="00562D8F" w:rsidRPr="00382C34" w:rsidRDefault="00562D8F" w:rsidP="00700457">
            <w:pPr>
              <w:rPr>
                <w:rFonts w:ascii="Omnes" w:hAnsi="Omnes" w:cs="Arial"/>
                <w:color w:val="000000" w:themeColor="text1"/>
                <w:sz w:val="21"/>
                <w:szCs w:val="21"/>
              </w:rPr>
            </w:pPr>
          </w:p>
        </w:tc>
        <w:tc>
          <w:tcPr>
            <w:tcW w:w="2402" w:type="dxa"/>
          </w:tcPr>
          <w:p w14:paraId="2849AD21" w14:textId="77777777" w:rsidR="00CF2E2E" w:rsidRDefault="00CF2E2E" w:rsidP="00CF2E2E">
            <w:pPr>
              <w:pStyle w:val="ListParagraph"/>
              <w:numPr>
                <w:ilvl w:val="0"/>
                <w:numId w:val="20"/>
              </w:numPr>
              <w:rPr>
                <w:rFonts w:ascii="Omnes" w:hAnsi="Omnes" w:cs="Arial"/>
                <w:color w:val="000000" w:themeColor="text1"/>
                <w:sz w:val="21"/>
                <w:szCs w:val="21"/>
              </w:rPr>
            </w:pPr>
            <w:r w:rsidRPr="00781788">
              <w:rPr>
                <w:rFonts w:ascii="Omnes" w:hAnsi="Omnes" w:cs="Arial"/>
                <w:color w:val="000000" w:themeColor="text1"/>
                <w:sz w:val="21"/>
                <w:szCs w:val="21"/>
              </w:rPr>
              <w:t>Experience with License optimisation tools and software</w:t>
            </w:r>
          </w:p>
          <w:p w14:paraId="3261E556" w14:textId="4766436D" w:rsidR="00FC1085" w:rsidRPr="00C52840" w:rsidRDefault="00FC1085" w:rsidP="00C52840">
            <w:pPr>
              <w:rPr>
                <w:rFonts w:ascii="Omnes" w:hAnsi="Omnes" w:cs="Arial"/>
                <w:color w:val="000000" w:themeColor="text1"/>
                <w:sz w:val="21"/>
                <w:szCs w:val="21"/>
              </w:rPr>
            </w:pPr>
          </w:p>
        </w:tc>
      </w:tr>
      <w:tr w:rsidR="00006F81" w:rsidRPr="00382C34" w14:paraId="58B079F7" w14:textId="77777777" w:rsidTr="00275428">
        <w:trPr>
          <w:trHeight w:val="1183"/>
        </w:trPr>
        <w:tc>
          <w:tcPr>
            <w:tcW w:w="2160" w:type="dxa"/>
            <w:shd w:val="clear" w:color="auto" w:fill="C0C0C0"/>
            <w:vAlign w:val="center"/>
          </w:tcPr>
          <w:p w14:paraId="214800B7" w14:textId="77777777" w:rsidR="00006F81" w:rsidRPr="00382C34" w:rsidRDefault="640BDD73" w:rsidP="640BDD73">
            <w:pPr>
              <w:pStyle w:val="Footer"/>
              <w:tabs>
                <w:tab w:val="clear" w:pos="4153"/>
                <w:tab w:val="clear" w:pos="8306"/>
              </w:tabs>
              <w:jc w:val="center"/>
              <w:rPr>
                <w:rFonts w:ascii="Omnes" w:hAnsi="Omnes" w:cs="Arial"/>
                <w:b/>
                <w:bCs/>
                <w:sz w:val="22"/>
                <w:szCs w:val="22"/>
                <w:lang w:val="en-GB"/>
              </w:rPr>
            </w:pPr>
            <w:r w:rsidRPr="00382C34">
              <w:rPr>
                <w:rFonts w:ascii="Omnes" w:hAnsi="Omnes" w:cs="Arial"/>
                <w:b/>
                <w:bCs/>
                <w:sz w:val="22"/>
                <w:szCs w:val="22"/>
                <w:lang w:val="en-GB"/>
              </w:rPr>
              <w:t>Experience</w:t>
            </w:r>
          </w:p>
        </w:tc>
        <w:tc>
          <w:tcPr>
            <w:tcW w:w="4978" w:type="dxa"/>
          </w:tcPr>
          <w:p w14:paraId="3E807611" w14:textId="31A41EBA" w:rsidR="00275428" w:rsidRPr="00554188" w:rsidRDefault="00781788" w:rsidP="00554188">
            <w:pPr>
              <w:pStyle w:val="ListParagraph"/>
              <w:numPr>
                <w:ilvl w:val="0"/>
                <w:numId w:val="21"/>
              </w:numPr>
              <w:rPr>
                <w:rFonts w:ascii="Omnes" w:hAnsi="Omnes" w:cs="Arial"/>
                <w:color w:val="000000"/>
                <w:sz w:val="21"/>
                <w:szCs w:val="21"/>
              </w:rPr>
            </w:pPr>
            <w:r w:rsidRPr="00554188">
              <w:rPr>
                <w:rFonts w:ascii="Omnes" w:hAnsi="Omnes" w:cs="Arial"/>
                <w:color w:val="000000"/>
                <w:sz w:val="21"/>
                <w:szCs w:val="21"/>
              </w:rPr>
              <w:t xml:space="preserve">Proven experience in managing Microsoft </w:t>
            </w:r>
            <w:r w:rsidR="00AA26FC">
              <w:rPr>
                <w:rFonts w:ascii="Omnes" w:hAnsi="Omnes" w:cs="Arial"/>
                <w:color w:val="000000"/>
                <w:sz w:val="21"/>
                <w:szCs w:val="21"/>
              </w:rPr>
              <w:t>Cloud</w:t>
            </w:r>
            <w:r w:rsidRPr="00554188">
              <w:rPr>
                <w:rFonts w:ascii="Omnes" w:hAnsi="Omnes" w:cs="Arial"/>
                <w:color w:val="000000"/>
                <w:sz w:val="21"/>
                <w:szCs w:val="21"/>
              </w:rPr>
              <w:t xml:space="preserve"> licenses and </w:t>
            </w:r>
            <w:r w:rsidR="00FE0953" w:rsidRPr="00554188">
              <w:rPr>
                <w:rFonts w:ascii="Omnes" w:hAnsi="Omnes" w:cs="Arial"/>
                <w:color w:val="000000"/>
                <w:sz w:val="21"/>
                <w:szCs w:val="21"/>
              </w:rPr>
              <w:t>subscriptions.</w:t>
            </w:r>
          </w:p>
          <w:p w14:paraId="1A98A010" w14:textId="596E4A06" w:rsidR="00FE0953" w:rsidRDefault="00FE0953" w:rsidP="00554188">
            <w:pPr>
              <w:pStyle w:val="ListParagraph"/>
              <w:numPr>
                <w:ilvl w:val="0"/>
                <w:numId w:val="21"/>
              </w:numPr>
              <w:rPr>
                <w:rFonts w:ascii="Omnes" w:hAnsi="Omnes" w:cs="Arial"/>
                <w:color w:val="000000"/>
                <w:sz w:val="21"/>
                <w:szCs w:val="21"/>
              </w:rPr>
            </w:pPr>
            <w:r w:rsidRPr="00554188">
              <w:rPr>
                <w:rFonts w:ascii="Omnes" w:hAnsi="Omnes" w:cs="Arial"/>
                <w:color w:val="000000"/>
                <w:sz w:val="21"/>
                <w:szCs w:val="21"/>
              </w:rPr>
              <w:t xml:space="preserve">Deep understanding of Microsoft licensing models and </w:t>
            </w:r>
            <w:r w:rsidR="008F06DA">
              <w:rPr>
                <w:rFonts w:ascii="Omnes" w:hAnsi="Omnes" w:cs="Arial"/>
                <w:color w:val="000000"/>
                <w:sz w:val="21"/>
                <w:szCs w:val="21"/>
              </w:rPr>
              <w:t>terms</w:t>
            </w:r>
          </w:p>
          <w:p w14:paraId="455AACB6" w14:textId="1BD961C7" w:rsidR="00554188" w:rsidRPr="00554188" w:rsidRDefault="00F90382" w:rsidP="00554188">
            <w:pPr>
              <w:pStyle w:val="ListParagraph"/>
              <w:numPr>
                <w:ilvl w:val="0"/>
                <w:numId w:val="21"/>
              </w:numPr>
              <w:rPr>
                <w:rFonts w:ascii="Omnes" w:hAnsi="Omnes" w:cs="Arial"/>
                <w:color w:val="000000"/>
                <w:sz w:val="21"/>
                <w:szCs w:val="21"/>
              </w:rPr>
            </w:pPr>
            <w:r>
              <w:rPr>
                <w:rFonts w:ascii="Omnes" w:hAnsi="Omnes" w:cs="Arial"/>
                <w:color w:val="000000"/>
                <w:sz w:val="21"/>
                <w:szCs w:val="21"/>
              </w:rPr>
              <w:t xml:space="preserve">Experience </w:t>
            </w:r>
            <w:r w:rsidR="005C6FF6">
              <w:rPr>
                <w:rFonts w:ascii="Omnes" w:hAnsi="Omnes" w:cs="Arial"/>
                <w:color w:val="000000"/>
                <w:sz w:val="21"/>
                <w:szCs w:val="21"/>
              </w:rPr>
              <w:t>in</w:t>
            </w:r>
            <w:r>
              <w:rPr>
                <w:rFonts w:ascii="Omnes" w:hAnsi="Omnes" w:cs="Arial"/>
                <w:color w:val="000000"/>
                <w:sz w:val="21"/>
                <w:szCs w:val="21"/>
              </w:rPr>
              <w:t xml:space="preserve"> license consulting</w:t>
            </w:r>
            <w:r w:rsidR="005C6FF6">
              <w:rPr>
                <w:rFonts w:ascii="Omnes" w:hAnsi="Omnes" w:cs="Arial"/>
                <w:color w:val="000000"/>
                <w:sz w:val="21"/>
                <w:szCs w:val="21"/>
              </w:rPr>
              <w:t xml:space="preserve">. Assisting </w:t>
            </w:r>
            <w:r>
              <w:rPr>
                <w:rFonts w:ascii="Omnes" w:hAnsi="Omnes" w:cs="Arial"/>
                <w:color w:val="000000"/>
                <w:sz w:val="21"/>
                <w:szCs w:val="21"/>
              </w:rPr>
              <w:t xml:space="preserve">clients </w:t>
            </w:r>
            <w:r w:rsidR="005C6FF6">
              <w:rPr>
                <w:rFonts w:ascii="Omnes" w:hAnsi="Omnes" w:cs="Arial"/>
                <w:color w:val="000000"/>
                <w:sz w:val="21"/>
                <w:szCs w:val="21"/>
              </w:rPr>
              <w:t xml:space="preserve">with </w:t>
            </w:r>
            <w:r>
              <w:rPr>
                <w:rFonts w:ascii="Omnes" w:hAnsi="Omnes" w:cs="Arial"/>
                <w:color w:val="000000"/>
                <w:sz w:val="21"/>
                <w:szCs w:val="21"/>
              </w:rPr>
              <w:t>license optimisation</w:t>
            </w:r>
          </w:p>
        </w:tc>
        <w:tc>
          <w:tcPr>
            <w:tcW w:w="2402" w:type="dxa"/>
          </w:tcPr>
          <w:p w14:paraId="53A0BE47" w14:textId="004F7416" w:rsidR="00BF00EC" w:rsidRPr="00BF00EC" w:rsidRDefault="00B34F24" w:rsidP="00B34F24">
            <w:pPr>
              <w:pStyle w:val="ListParagraph"/>
              <w:numPr>
                <w:ilvl w:val="0"/>
                <w:numId w:val="21"/>
              </w:numPr>
              <w:rPr>
                <w:rFonts w:ascii="Omnes" w:hAnsi="Omnes" w:cs="Arial"/>
                <w:color w:val="000000" w:themeColor="text1"/>
                <w:sz w:val="21"/>
                <w:szCs w:val="21"/>
              </w:rPr>
            </w:pPr>
            <w:r>
              <w:rPr>
                <w:rFonts w:ascii="Omnes" w:hAnsi="Omnes" w:cs="Arial"/>
                <w:color w:val="000000" w:themeColor="text1"/>
                <w:sz w:val="21"/>
                <w:szCs w:val="21"/>
              </w:rPr>
              <w:t>Employed by Microsoft or other SI / Consultancy in a licensing role</w:t>
            </w:r>
          </w:p>
        </w:tc>
      </w:tr>
    </w:tbl>
    <w:p w14:paraId="2C2AC173" w14:textId="77777777" w:rsidR="00CE46F0" w:rsidRPr="00382C34" w:rsidRDefault="00CE46F0" w:rsidP="00C0551D">
      <w:pPr>
        <w:ind w:left="320"/>
        <w:rPr>
          <w:rFonts w:ascii="Omnes" w:hAnsi="Omnes"/>
        </w:rPr>
      </w:pPr>
    </w:p>
    <w:p w14:paraId="46BFB224" w14:textId="77777777" w:rsidR="00D16E5B" w:rsidRPr="00382C34" w:rsidRDefault="00D16E5B" w:rsidP="00C0551D">
      <w:pPr>
        <w:ind w:left="320"/>
        <w:rPr>
          <w:rFonts w:ascii="Omnes" w:hAnsi="Omnes" w:cs="Arial"/>
          <w:b/>
          <w:bCs/>
          <w:snapToGrid w:val="0"/>
          <w:sz w:val="16"/>
          <w:szCs w:val="20"/>
          <w:lang w:val="en-US"/>
        </w:rPr>
      </w:pPr>
    </w:p>
    <w:p w14:paraId="5EC11AE4" w14:textId="77777777" w:rsidR="00A5745E" w:rsidRPr="00382C34" w:rsidRDefault="00A5745E" w:rsidP="00A5745E">
      <w:pPr>
        <w:rPr>
          <w:rFonts w:ascii="Omnes" w:hAnsi="Omnes" w:cs="Arial"/>
          <w:b/>
          <w:bCs/>
          <w:snapToGrid w:val="0"/>
          <w:sz w:val="16"/>
          <w:szCs w:val="20"/>
          <w:lang w:val="en-US"/>
        </w:rPr>
      </w:pPr>
    </w:p>
    <w:p w14:paraId="313180A2" w14:textId="77777777" w:rsidR="00A5745E" w:rsidRPr="00382C34" w:rsidRDefault="00A5745E" w:rsidP="640BDD73">
      <w:pPr>
        <w:rPr>
          <w:rFonts w:ascii="Omnes" w:hAnsi="Omnes" w:cs="Arial"/>
          <w:i/>
          <w:iCs/>
          <w:sz w:val="20"/>
          <w:szCs w:val="20"/>
          <w:u w:val="single"/>
          <w:lang w:val="en-US"/>
        </w:rPr>
      </w:pPr>
      <w:r w:rsidRPr="00382C34">
        <w:rPr>
          <w:rFonts w:ascii="Omnes" w:hAnsi="Omnes" w:cs="Arial"/>
          <w:i/>
          <w:iCs/>
          <w:snapToGrid w:val="0"/>
          <w:sz w:val="20"/>
          <w:szCs w:val="20"/>
          <w:u w:val="single"/>
          <w:lang w:val="en-US"/>
        </w:rPr>
        <w:t>Please Note:</w:t>
      </w:r>
    </w:p>
    <w:p w14:paraId="53209E97" w14:textId="77777777" w:rsidR="00A5745E" w:rsidRPr="00382C34" w:rsidRDefault="00A5745E" w:rsidP="640BDD73">
      <w:pPr>
        <w:rPr>
          <w:rFonts w:ascii="Omnes" w:hAnsi="Omnes" w:cs="Arial"/>
          <w:i/>
          <w:iCs/>
          <w:sz w:val="20"/>
          <w:szCs w:val="20"/>
          <w:lang w:val="en-US"/>
        </w:rPr>
      </w:pPr>
      <w:r w:rsidRPr="00382C34">
        <w:rPr>
          <w:rFonts w:ascii="Omnes" w:hAnsi="Omnes" w:cs="Arial"/>
          <w:i/>
          <w:iCs/>
          <w:snapToGrid w:val="0"/>
          <w:sz w:val="20"/>
          <w:szCs w:val="20"/>
          <w:lang w:val="en-US"/>
        </w:rPr>
        <w:lastRenderedPageBreak/>
        <w:t>All details are provided for guidance only; they do not necessarily limit the responsibilities and accountabilities of the job.  Full details of employment terms are provided within offers of employment, and appropriate policies within the Company.</w:t>
      </w:r>
    </w:p>
    <w:p w14:paraId="2570FB98" w14:textId="77777777" w:rsidR="00A5745E" w:rsidRPr="00473B81" w:rsidRDefault="00A5745E" w:rsidP="00A5745E">
      <w:pPr>
        <w:rPr>
          <w:rFonts w:ascii="Futura Lt BT" w:hAnsi="Futura Lt BT" w:cs="Arial"/>
          <w:b/>
          <w:bCs/>
          <w:snapToGrid w:val="0"/>
          <w:sz w:val="16"/>
          <w:szCs w:val="20"/>
          <w:lang w:val="en-US"/>
        </w:rPr>
      </w:pPr>
    </w:p>
    <w:sectPr w:rsidR="00A5745E" w:rsidRPr="00473B81">
      <w:headerReference w:type="default"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BB0F7" w14:textId="77777777" w:rsidR="00770DB6" w:rsidRDefault="00770DB6">
      <w:r>
        <w:separator/>
      </w:r>
    </w:p>
  </w:endnote>
  <w:endnote w:type="continuationSeparator" w:id="0">
    <w:p w14:paraId="68383D2F" w14:textId="77777777" w:rsidR="00770DB6" w:rsidRDefault="00770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mnes">
    <w:altName w:val="Calibri"/>
    <w:panose1 w:val="02000506040000020004"/>
    <w:charset w:val="00"/>
    <w:family w:val="auto"/>
    <w:pitch w:val="variable"/>
    <w:sig w:usb0="A00000AF" w:usb1="4000004A" w:usb2="00000000" w:usb3="00000000" w:csb0="0000011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Futura Lt BT">
    <w:altName w:val="Segoe UI"/>
    <w:charset w:val="00"/>
    <w:family w:val="swiss"/>
    <w:pitch w:val="variable"/>
    <w:sig w:usb0="800008EF" w:usb1="1000204A" w:usb2="00000000" w:usb3="00000000" w:csb0="000001F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3"/>
      <w:gridCol w:w="3079"/>
      <w:gridCol w:w="1560"/>
      <w:gridCol w:w="2409"/>
    </w:tblGrid>
    <w:tr w:rsidR="009914A7" w:rsidRPr="00087A97" w14:paraId="6236847B" w14:textId="77777777" w:rsidTr="640BDD73">
      <w:tc>
        <w:tcPr>
          <w:tcW w:w="2733" w:type="dxa"/>
          <w:shd w:val="clear" w:color="auto" w:fill="auto"/>
        </w:tcPr>
        <w:p w14:paraId="6AFD40FD" w14:textId="77777777" w:rsidR="009914A7" w:rsidRPr="00382C34" w:rsidRDefault="640BDD73" w:rsidP="640BDD73">
          <w:pPr>
            <w:rPr>
              <w:rFonts w:ascii="Omnes" w:hAnsi="Omnes" w:cs="Arial"/>
              <w:b/>
              <w:bCs/>
              <w:sz w:val="18"/>
              <w:szCs w:val="18"/>
            </w:rPr>
          </w:pPr>
          <w:r w:rsidRPr="00382C34">
            <w:rPr>
              <w:rFonts w:ascii="Omnes" w:hAnsi="Omnes" w:cs="Arial"/>
              <w:b/>
              <w:bCs/>
              <w:sz w:val="18"/>
              <w:szCs w:val="18"/>
            </w:rPr>
            <w:t>Approver:</w:t>
          </w:r>
        </w:p>
      </w:tc>
      <w:tc>
        <w:tcPr>
          <w:tcW w:w="3079" w:type="dxa"/>
          <w:shd w:val="clear" w:color="auto" w:fill="auto"/>
        </w:tcPr>
        <w:p w14:paraId="10B31FED" w14:textId="09467E6E" w:rsidR="009914A7" w:rsidRPr="00382C34" w:rsidRDefault="005A1E33" w:rsidP="00443E81">
          <w:pPr>
            <w:rPr>
              <w:rFonts w:ascii="Omnes" w:hAnsi="Omnes" w:cs="Arial"/>
              <w:sz w:val="18"/>
              <w:szCs w:val="18"/>
            </w:rPr>
          </w:pPr>
          <w:r w:rsidRPr="00382C34">
            <w:rPr>
              <w:rFonts w:ascii="Omnes" w:hAnsi="Omnes" w:cs="Arial"/>
              <w:sz w:val="18"/>
              <w:szCs w:val="18"/>
            </w:rPr>
            <w:t>Mark Roberts</w:t>
          </w:r>
          <w:r w:rsidR="009914A7" w:rsidRPr="00382C34">
            <w:rPr>
              <w:rFonts w:ascii="Omnes" w:hAnsi="Omnes" w:cs="Arial"/>
              <w:sz w:val="18"/>
              <w:szCs w:val="18"/>
            </w:rPr>
            <w:t xml:space="preserve"> </w:t>
          </w:r>
        </w:p>
      </w:tc>
      <w:tc>
        <w:tcPr>
          <w:tcW w:w="1560" w:type="dxa"/>
          <w:shd w:val="clear" w:color="auto" w:fill="auto"/>
        </w:tcPr>
        <w:p w14:paraId="42DC7DDF" w14:textId="77777777" w:rsidR="009914A7" w:rsidRPr="00382C34" w:rsidRDefault="009914A7" w:rsidP="00A35BF6">
          <w:pPr>
            <w:rPr>
              <w:rFonts w:ascii="Omnes" w:hAnsi="Omnes" w:cs="Arial"/>
              <w:b/>
              <w:sz w:val="18"/>
              <w:szCs w:val="18"/>
            </w:rPr>
          </w:pPr>
          <w:r w:rsidRPr="00382C34">
            <w:rPr>
              <w:rFonts w:ascii="Omnes" w:hAnsi="Omnes" w:cs="Arial"/>
              <w:b/>
              <w:sz w:val="18"/>
              <w:szCs w:val="18"/>
            </w:rPr>
            <w:t>Approved on:</w:t>
          </w:r>
        </w:p>
      </w:tc>
      <w:tc>
        <w:tcPr>
          <w:tcW w:w="2409" w:type="dxa"/>
          <w:shd w:val="clear" w:color="auto" w:fill="auto"/>
        </w:tcPr>
        <w:p w14:paraId="1FD5A563" w14:textId="77777777" w:rsidR="009914A7" w:rsidRPr="00382C34" w:rsidRDefault="009914A7" w:rsidP="00A35BF6">
          <w:pPr>
            <w:rPr>
              <w:rFonts w:ascii="Omnes" w:hAnsi="Omnes" w:cs="Arial"/>
              <w:sz w:val="18"/>
              <w:szCs w:val="18"/>
            </w:rPr>
          </w:pPr>
        </w:p>
      </w:tc>
    </w:tr>
    <w:tr w:rsidR="009914A7" w:rsidRPr="00087A97" w14:paraId="1B1110D3" w14:textId="77777777" w:rsidTr="640BDD73">
      <w:tc>
        <w:tcPr>
          <w:tcW w:w="2733" w:type="dxa"/>
          <w:shd w:val="clear" w:color="auto" w:fill="auto"/>
        </w:tcPr>
        <w:p w14:paraId="60854164" w14:textId="77777777" w:rsidR="009914A7" w:rsidRPr="00382C34" w:rsidRDefault="009914A7" w:rsidP="00A35BF6">
          <w:pPr>
            <w:rPr>
              <w:rFonts w:ascii="Omnes" w:hAnsi="Omnes" w:cs="Arial"/>
              <w:b/>
              <w:sz w:val="18"/>
              <w:szCs w:val="18"/>
            </w:rPr>
          </w:pPr>
          <w:r w:rsidRPr="00382C34">
            <w:rPr>
              <w:rFonts w:ascii="Omnes" w:hAnsi="Omnes" w:cs="Arial"/>
              <w:b/>
              <w:sz w:val="18"/>
              <w:szCs w:val="18"/>
            </w:rPr>
            <w:t>Version:</w:t>
          </w:r>
        </w:p>
      </w:tc>
      <w:tc>
        <w:tcPr>
          <w:tcW w:w="3079" w:type="dxa"/>
          <w:shd w:val="clear" w:color="auto" w:fill="auto"/>
        </w:tcPr>
        <w:p w14:paraId="732A89F1" w14:textId="77777777" w:rsidR="009914A7" w:rsidRPr="00382C34" w:rsidRDefault="009914A7" w:rsidP="00A35BF6">
          <w:pPr>
            <w:rPr>
              <w:rFonts w:ascii="Omnes" w:hAnsi="Omnes" w:cs="Arial"/>
              <w:sz w:val="18"/>
              <w:szCs w:val="18"/>
            </w:rPr>
          </w:pPr>
          <w:r w:rsidRPr="00382C34">
            <w:rPr>
              <w:rFonts w:ascii="Omnes" w:hAnsi="Omnes" w:cs="Arial"/>
              <w:sz w:val="18"/>
              <w:szCs w:val="18"/>
            </w:rPr>
            <w:t>1</w:t>
          </w:r>
        </w:p>
      </w:tc>
      <w:tc>
        <w:tcPr>
          <w:tcW w:w="1560" w:type="dxa"/>
          <w:shd w:val="clear" w:color="auto" w:fill="auto"/>
        </w:tcPr>
        <w:p w14:paraId="41FAE2FA" w14:textId="77777777" w:rsidR="009914A7" w:rsidRPr="00382C34" w:rsidRDefault="009914A7" w:rsidP="00A35BF6">
          <w:pPr>
            <w:rPr>
              <w:rFonts w:ascii="Omnes" w:hAnsi="Omnes" w:cs="Arial"/>
              <w:b/>
              <w:sz w:val="18"/>
              <w:szCs w:val="18"/>
            </w:rPr>
          </w:pPr>
          <w:r w:rsidRPr="00382C34">
            <w:rPr>
              <w:rFonts w:ascii="Omnes" w:hAnsi="Omnes" w:cs="Arial"/>
              <w:b/>
              <w:sz w:val="18"/>
              <w:szCs w:val="18"/>
            </w:rPr>
            <w:t>Review</w:t>
          </w:r>
        </w:p>
      </w:tc>
      <w:tc>
        <w:tcPr>
          <w:tcW w:w="2409" w:type="dxa"/>
          <w:shd w:val="clear" w:color="auto" w:fill="auto"/>
        </w:tcPr>
        <w:p w14:paraId="50E2778C" w14:textId="77777777" w:rsidR="009914A7" w:rsidRPr="00382C34" w:rsidRDefault="009914A7" w:rsidP="00A35BF6">
          <w:pPr>
            <w:rPr>
              <w:rFonts w:ascii="Omnes" w:hAnsi="Omnes" w:cs="Arial"/>
              <w:sz w:val="18"/>
              <w:szCs w:val="18"/>
            </w:rPr>
          </w:pPr>
          <w:r w:rsidRPr="00382C34">
            <w:rPr>
              <w:rFonts w:ascii="Omnes" w:hAnsi="Omnes" w:cs="Arial"/>
              <w:sz w:val="18"/>
              <w:szCs w:val="18"/>
            </w:rPr>
            <w:t>Annually</w:t>
          </w:r>
        </w:p>
      </w:tc>
    </w:tr>
  </w:tbl>
  <w:p w14:paraId="78BF35C2" w14:textId="77777777" w:rsidR="009914A7" w:rsidRPr="00A35BF6" w:rsidRDefault="009914A7" w:rsidP="00A35BF6">
    <w:pPr>
      <w:pStyle w:val="Footer"/>
      <w:rPr>
        <w:rFonts w:ascii="Arial" w:hAnsi="Arial" w:cs="Arial"/>
        <w:sz w:val="18"/>
        <w:szCs w:val="18"/>
      </w:rPr>
    </w:pPr>
  </w:p>
  <w:p w14:paraId="5A7E3BC7" w14:textId="1CCED55B" w:rsidR="009914A7" w:rsidRPr="00A35BF6" w:rsidRDefault="009914A7" w:rsidP="00A35BF6">
    <w:pPr>
      <w:pStyle w:val="Footer"/>
      <w:rPr>
        <w:rFonts w:ascii="Arial" w:hAnsi="Arial" w:cs="Arial"/>
        <w:i/>
        <w:sz w:val="18"/>
        <w:szCs w:val="18"/>
      </w:rPr>
    </w:pPr>
    <w:r w:rsidRPr="00A35BF6">
      <w:rPr>
        <w:rFonts w:ascii="Arial" w:hAnsi="Arial" w:cs="Arial"/>
        <w:i/>
        <w:sz w:val="18"/>
        <w:szCs w:val="18"/>
      </w:rPr>
      <w:tab/>
    </w:r>
    <w:r w:rsidRPr="00A35BF6">
      <w:rPr>
        <w:rFonts w:ascii="Arial" w:hAnsi="Arial" w:cs="Arial"/>
        <w:i/>
        <w:sz w:val="18"/>
        <w:szCs w:val="1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D4E68" w14:textId="77777777" w:rsidR="00770DB6" w:rsidRDefault="00770DB6">
      <w:r>
        <w:separator/>
      </w:r>
    </w:p>
  </w:footnote>
  <w:footnote w:type="continuationSeparator" w:id="0">
    <w:p w14:paraId="70864A17" w14:textId="77777777" w:rsidR="00770DB6" w:rsidRDefault="00770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BC7E" w14:textId="4F7BAC34" w:rsidR="009914A7" w:rsidRPr="002F6577" w:rsidRDefault="00F804E0" w:rsidP="00F804E0">
    <w:pPr>
      <w:pStyle w:val="Header"/>
      <w:ind w:left="-851"/>
    </w:pPr>
    <w:r>
      <w:rPr>
        <w:noProof/>
      </w:rPr>
      <w:drawing>
        <wp:inline distT="0" distB="0" distL="0" distR="0" wp14:anchorId="583E7F03" wp14:editId="6988E5CB">
          <wp:extent cx="857250" cy="512227"/>
          <wp:effectExtent l="0" t="0" r="0" b="254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314" cy="52600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7309"/>
    <w:multiLevelType w:val="hybridMultilevel"/>
    <w:tmpl w:val="FED03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B1292"/>
    <w:multiLevelType w:val="hybridMultilevel"/>
    <w:tmpl w:val="1BD2C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F5E50"/>
    <w:multiLevelType w:val="hybridMultilevel"/>
    <w:tmpl w:val="DD965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D52D1"/>
    <w:multiLevelType w:val="multilevel"/>
    <w:tmpl w:val="EB1C2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417DE2"/>
    <w:multiLevelType w:val="hybridMultilevel"/>
    <w:tmpl w:val="3C82B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526A34"/>
    <w:multiLevelType w:val="hybridMultilevel"/>
    <w:tmpl w:val="6D48D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0935F6"/>
    <w:multiLevelType w:val="hybridMultilevel"/>
    <w:tmpl w:val="D8BA04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3423ED"/>
    <w:multiLevelType w:val="hybridMultilevel"/>
    <w:tmpl w:val="129C5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B27000"/>
    <w:multiLevelType w:val="hybridMultilevel"/>
    <w:tmpl w:val="E7A89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F71B65"/>
    <w:multiLevelType w:val="hybridMultilevel"/>
    <w:tmpl w:val="728A8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BA7736"/>
    <w:multiLevelType w:val="hybridMultilevel"/>
    <w:tmpl w:val="53E87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06A2C"/>
    <w:multiLevelType w:val="multilevel"/>
    <w:tmpl w:val="EF507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3F5971"/>
    <w:multiLevelType w:val="hybridMultilevel"/>
    <w:tmpl w:val="F7C26D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EF3299"/>
    <w:multiLevelType w:val="hybridMultilevel"/>
    <w:tmpl w:val="A5B24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1300F5"/>
    <w:multiLevelType w:val="multilevel"/>
    <w:tmpl w:val="CD38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D3774C"/>
    <w:multiLevelType w:val="hybridMultilevel"/>
    <w:tmpl w:val="DAC68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C5937D2"/>
    <w:multiLevelType w:val="hybridMultilevel"/>
    <w:tmpl w:val="60760DB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9074D2"/>
    <w:multiLevelType w:val="hybridMultilevel"/>
    <w:tmpl w:val="CB82B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E61A2C"/>
    <w:multiLevelType w:val="hybridMultilevel"/>
    <w:tmpl w:val="86FCD7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8BB4715"/>
    <w:multiLevelType w:val="hybridMultilevel"/>
    <w:tmpl w:val="70B65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E71E59"/>
    <w:multiLevelType w:val="hybridMultilevel"/>
    <w:tmpl w:val="D5802D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CB009E1"/>
    <w:multiLevelType w:val="hybridMultilevel"/>
    <w:tmpl w:val="ABC07380"/>
    <w:lvl w:ilvl="0" w:tplc="896C7DDA">
      <w:start w:val="23"/>
      <w:numFmt w:val="bullet"/>
      <w:lvlText w:val="-"/>
      <w:lvlJc w:val="left"/>
      <w:pPr>
        <w:ind w:left="720" w:hanging="360"/>
      </w:pPr>
      <w:rPr>
        <w:rFonts w:ascii="Omnes" w:eastAsia="Times New Roman" w:hAnsi="Omnes"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C11404"/>
    <w:multiLevelType w:val="multilevel"/>
    <w:tmpl w:val="19D67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542350"/>
    <w:multiLevelType w:val="multilevel"/>
    <w:tmpl w:val="D5CEF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27124F"/>
    <w:multiLevelType w:val="hybridMultilevel"/>
    <w:tmpl w:val="8D5A4B8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0262D2"/>
    <w:multiLevelType w:val="hybridMultilevel"/>
    <w:tmpl w:val="B3A0A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1C516C"/>
    <w:multiLevelType w:val="hybridMultilevel"/>
    <w:tmpl w:val="964A1F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25400925">
    <w:abstractNumId w:val="5"/>
  </w:num>
  <w:num w:numId="2" w16cid:durableId="445924927">
    <w:abstractNumId w:val="26"/>
  </w:num>
  <w:num w:numId="3" w16cid:durableId="1947618555">
    <w:abstractNumId w:val="22"/>
  </w:num>
  <w:num w:numId="4" w16cid:durableId="549153372">
    <w:abstractNumId w:val="11"/>
  </w:num>
  <w:num w:numId="5" w16cid:durableId="306471470">
    <w:abstractNumId w:val="23"/>
  </w:num>
  <w:num w:numId="6" w16cid:durableId="929243249">
    <w:abstractNumId w:val="3"/>
  </w:num>
  <w:num w:numId="7" w16cid:durableId="2055428526">
    <w:abstractNumId w:val="14"/>
  </w:num>
  <w:num w:numId="8" w16cid:durableId="523132790">
    <w:abstractNumId w:val="19"/>
  </w:num>
  <w:num w:numId="9" w16cid:durableId="1644962762">
    <w:abstractNumId w:val="12"/>
  </w:num>
  <w:num w:numId="10" w16cid:durableId="2125688661">
    <w:abstractNumId w:val="8"/>
  </w:num>
  <w:num w:numId="11" w16cid:durableId="259410805">
    <w:abstractNumId w:val="6"/>
  </w:num>
  <w:num w:numId="12" w16cid:durableId="1174954218">
    <w:abstractNumId w:val="15"/>
  </w:num>
  <w:num w:numId="13" w16cid:durableId="1073313464">
    <w:abstractNumId w:val="18"/>
  </w:num>
  <w:num w:numId="14" w16cid:durableId="771703409">
    <w:abstractNumId w:val="4"/>
  </w:num>
  <w:num w:numId="15" w16cid:durableId="17857478">
    <w:abstractNumId w:val="20"/>
  </w:num>
  <w:num w:numId="16" w16cid:durableId="29233167">
    <w:abstractNumId w:val="21"/>
  </w:num>
  <w:num w:numId="17" w16cid:durableId="179046418">
    <w:abstractNumId w:val="17"/>
  </w:num>
  <w:num w:numId="18" w16cid:durableId="665325856">
    <w:abstractNumId w:val="16"/>
  </w:num>
  <w:num w:numId="19" w16cid:durableId="1211646938">
    <w:abstractNumId w:val="24"/>
  </w:num>
  <w:num w:numId="20" w16cid:durableId="1348019505">
    <w:abstractNumId w:val="25"/>
  </w:num>
  <w:num w:numId="21" w16cid:durableId="1365593183">
    <w:abstractNumId w:val="7"/>
  </w:num>
  <w:num w:numId="22" w16cid:durableId="987516219">
    <w:abstractNumId w:val="10"/>
  </w:num>
  <w:num w:numId="23" w16cid:durableId="1535265923">
    <w:abstractNumId w:val="2"/>
  </w:num>
  <w:num w:numId="24" w16cid:durableId="847983529">
    <w:abstractNumId w:val="1"/>
  </w:num>
  <w:num w:numId="25" w16cid:durableId="1268079836">
    <w:abstractNumId w:val="13"/>
  </w:num>
  <w:num w:numId="26" w16cid:durableId="627862339">
    <w:abstractNumId w:val="9"/>
  </w:num>
  <w:num w:numId="27" w16cid:durableId="18363697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U0NrU0MDUyMDI0tDRU0lEKTi0uzszPAykwqgUAAwe/SCwAAAA="/>
  </w:docVars>
  <w:rsids>
    <w:rsidRoot w:val="00E66022"/>
    <w:rsid w:val="000012E1"/>
    <w:rsid w:val="00002ED4"/>
    <w:rsid w:val="00004C7C"/>
    <w:rsid w:val="00006F81"/>
    <w:rsid w:val="0000779F"/>
    <w:rsid w:val="00012790"/>
    <w:rsid w:val="00017576"/>
    <w:rsid w:val="00017CE2"/>
    <w:rsid w:val="000320A1"/>
    <w:rsid w:val="000364A0"/>
    <w:rsid w:val="000369BF"/>
    <w:rsid w:val="00052897"/>
    <w:rsid w:val="00053B5E"/>
    <w:rsid w:val="00055A9E"/>
    <w:rsid w:val="000706C0"/>
    <w:rsid w:val="00071BB3"/>
    <w:rsid w:val="000724C3"/>
    <w:rsid w:val="00072A7A"/>
    <w:rsid w:val="000761E5"/>
    <w:rsid w:val="00087A97"/>
    <w:rsid w:val="000A1413"/>
    <w:rsid w:val="000A43CB"/>
    <w:rsid w:val="000A7538"/>
    <w:rsid w:val="000A7A51"/>
    <w:rsid w:val="000B0902"/>
    <w:rsid w:val="000B2DE0"/>
    <w:rsid w:val="000B452B"/>
    <w:rsid w:val="000B4E36"/>
    <w:rsid w:val="000C06FC"/>
    <w:rsid w:val="000C075B"/>
    <w:rsid w:val="000E2DD8"/>
    <w:rsid w:val="000E2E94"/>
    <w:rsid w:val="000E5D2B"/>
    <w:rsid w:val="000F12A2"/>
    <w:rsid w:val="000F1FAB"/>
    <w:rsid w:val="000F1FE2"/>
    <w:rsid w:val="000F354F"/>
    <w:rsid w:val="000F3B2C"/>
    <w:rsid w:val="000F5962"/>
    <w:rsid w:val="000F6FC9"/>
    <w:rsid w:val="000F7222"/>
    <w:rsid w:val="00113C2D"/>
    <w:rsid w:val="00114139"/>
    <w:rsid w:val="001170FF"/>
    <w:rsid w:val="00120F00"/>
    <w:rsid w:val="001354D2"/>
    <w:rsid w:val="00135E28"/>
    <w:rsid w:val="001502FC"/>
    <w:rsid w:val="00172BDE"/>
    <w:rsid w:val="00177221"/>
    <w:rsid w:val="00177B5E"/>
    <w:rsid w:val="00187195"/>
    <w:rsid w:val="00187873"/>
    <w:rsid w:val="001904D0"/>
    <w:rsid w:val="00192711"/>
    <w:rsid w:val="0019461C"/>
    <w:rsid w:val="001A1B1D"/>
    <w:rsid w:val="001A51D2"/>
    <w:rsid w:val="001A78EB"/>
    <w:rsid w:val="001B0D18"/>
    <w:rsid w:val="001B594A"/>
    <w:rsid w:val="001B61E0"/>
    <w:rsid w:val="001D418D"/>
    <w:rsid w:val="001F0922"/>
    <w:rsid w:val="001F09C3"/>
    <w:rsid w:val="00200D19"/>
    <w:rsid w:val="00200FE8"/>
    <w:rsid w:val="00203D20"/>
    <w:rsid w:val="00215D00"/>
    <w:rsid w:val="00231997"/>
    <w:rsid w:val="00233984"/>
    <w:rsid w:val="00234887"/>
    <w:rsid w:val="00235F36"/>
    <w:rsid w:val="002400B7"/>
    <w:rsid w:val="0025070D"/>
    <w:rsid w:val="002633E5"/>
    <w:rsid w:val="00267121"/>
    <w:rsid w:val="00274B12"/>
    <w:rsid w:val="00275428"/>
    <w:rsid w:val="00276FE0"/>
    <w:rsid w:val="00286C58"/>
    <w:rsid w:val="002947EC"/>
    <w:rsid w:val="0029574F"/>
    <w:rsid w:val="002957E0"/>
    <w:rsid w:val="002A23DC"/>
    <w:rsid w:val="002A7537"/>
    <w:rsid w:val="002B0DF8"/>
    <w:rsid w:val="002B6162"/>
    <w:rsid w:val="002C53F6"/>
    <w:rsid w:val="002D1DA5"/>
    <w:rsid w:val="002D28B5"/>
    <w:rsid w:val="002D2AC2"/>
    <w:rsid w:val="002D3EC1"/>
    <w:rsid w:val="002E2B74"/>
    <w:rsid w:val="002F6577"/>
    <w:rsid w:val="002F700A"/>
    <w:rsid w:val="003047D9"/>
    <w:rsid w:val="00306F16"/>
    <w:rsid w:val="00307C0D"/>
    <w:rsid w:val="00310DDD"/>
    <w:rsid w:val="003153F7"/>
    <w:rsid w:val="00315712"/>
    <w:rsid w:val="00315822"/>
    <w:rsid w:val="003170CA"/>
    <w:rsid w:val="003251E4"/>
    <w:rsid w:val="00326F9A"/>
    <w:rsid w:val="00335CAE"/>
    <w:rsid w:val="00342AA7"/>
    <w:rsid w:val="003524EF"/>
    <w:rsid w:val="003574A6"/>
    <w:rsid w:val="003579B7"/>
    <w:rsid w:val="00361D15"/>
    <w:rsid w:val="00365C50"/>
    <w:rsid w:val="00366EA7"/>
    <w:rsid w:val="00367542"/>
    <w:rsid w:val="00372581"/>
    <w:rsid w:val="0037269C"/>
    <w:rsid w:val="003812B0"/>
    <w:rsid w:val="00382C34"/>
    <w:rsid w:val="00392530"/>
    <w:rsid w:val="003940B2"/>
    <w:rsid w:val="003941A2"/>
    <w:rsid w:val="003961E1"/>
    <w:rsid w:val="00397E7C"/>
    <w:rsid w:val="003A412B"/>
    <w:rsid w:val="003B1E1C"/>
    <w:rsid w:val="003B51BF"/>
    <w:rsid w:val="003C2E87"/>
    <w:rsid w:val="003C4FF8"/>
    <w:rsid w:val="003C5CD6"/>
    <w:rsid w:val="003C660A"/>
    <w:rsid w:val="003D0B93"/>
    <w:rsid w:val="003D14E0"/>
    <w:rsid w:val="003D1531"/>
    <w:rsid w:val="003D3529"/>
    <w:rsid w:val="003D4BB3"/>
    <w:rsid w:val="003D72AC"/>
    <w:rsid w:val="003E2831"/>
    <w:rsid w:val="003E35E3"/>
    <w:rsid w:val="003E63D3"/>
    <w:rsid w:val="003E7451"/>
    <w:rsid w:val="003F142C"/>
    <w:rsid w:val="003F35D5"/>
    <w:rsid w:val="003F68B5"/>
    <w:rsid w:val="00402C36"/>
    <w:rsid w:val="00412D28"/>
    <w:rsid w:val="00414A32"/>
    <w:rsid w:val="0041578A"/>
    <w:rsid w:val="00430743"/>
    <w:rsid w:val="00432719"/>
    <w:rsid w:val="004333E9"/>
    <w:rsid w:val="00433EAE"/>
    <w:rsid w:val="00435AC7"/>
    <w:rsid w:val="00437B97"/>
    <w:rsid w:val="00440F3A"/>
    <w:rsid w:val="00442E0F"/>
    <w:rsid w:val="00443E81"/>
    <w:rsid w:val="004459F5"/>
    <w:rsid w:val="00447101"/>
    <w:rsid w:val="00454B5B"/>
    <w:rsid w:val="004553EC"/>
    <w:rsid w:val="004643A7"/>
    <w:rsid w:val="004674F4"/>
    <w:rsid w:val="00473B81"/>
    <w:rsid w:val="00473C99"/>
    <w:rsid w:val="00485982"/>
    <w:rsid w:val="00486B67"/>
    <w:rsid w:val="00492777"/>
    <w:rsid w:val="004B04AD"/>
    <w:rsid w:val="004B4AE4"/>
    <w:rsid w:val="004C00E7"/>
    <w:rsid w:val="004C15D8"/>
    <w:rsid w:val="004C371F"/>
    <w:rsid w:val="004C45D9"/>
    <w:rsid w:val="004C6DC7"/>
    <w:rsid w:val="004D051C"/>
    <w:rsid w:val="004D1E57"/>
    <w:rsid w:val="004D57ED"/>
    <w:rsid w:val="004D7926"/>
    <w:rsid w:val="004E53DE"/>
    <w:rsid w:val="004F4913"/>
    <w:rsid w:val="004F7CB9"/>
    <w:rsid w:val="005000CB"/>
    <w:rsid w:val="005015F6"/>
    <w:rsid w:val="00504FD1"/>
    <w:rsid w:val="005160C7"/>
    <w:rsid w:val="00527D8F"/>
    <w:rsid w:val="00535799"/>
    <w:rsid w:val="00536A32"/>
    <w:rsid w:val="00537D66"/>
    <w:rsid w:val="005413ED"/>
    <w:rsid w:val="00547F10"/>
    <w:rsid w:val="00551141"/>
    <w:rsid w:val="00551FD0"/>
    <w:rsid w:val="00554188"/>
    <w:rsid w:val="00556857"/>
    <w:rsid w:val="00557DC0"/>
    <w:rsid w:val="0056222E"/>
    <w:rsid w:val="00562D8F"/>
    <w:rsid w:val="00572B36"/>
    <w:rsid w:val="005731A3"/>
    <w:rsid w:val="00576F0B"/>
    <w:rsid w:val="0057730F"/>
    <w:rsid w:val="00581D21"/>
    <w:rsid w:val="005943F1"/>
    <w:rsid w:val="00596397"/>
    <w:rsid w:val="005A1E33"/>
    <w:rsid w:val="005A252B"/>
    <w:rsid w:val="005A2CB6"/>
    <w:rsid w:val="005A3FA5"/>
    <w:rsid w:val="005B7E38"/>
    <w:rsid w:val="005C473C"/>
    <w:rsid w:val="005C6FF6"/>
    <w:rsid w:val="005D1C39"/>
    <w:rsid w:val="005D3A8D"/>
    <w:rsid w:val="005D51DF"/>
    <w:rsid w:val="005D63DF"/>
    <w:rsid w:val="005E3439"/>
    <w:rsid w:val="005E36DB"/>
    <w:rsid w:val="005E6317"/>
    <w:rsid w:val="005E749D"/>
    <w:rsid w:val="005F07BE"/>
    <w:rsid w:val="005F389B"/>
    <w:rsid w:val="00606517"/>
    <w:rsid w:val="006072F6"/>
    <w:rsid w:val="00612468"/>
    <w:rsid w:val="00612B10"/>
    <w:rsid w:val="00615BE9"/>
    <w:rsid w:val="00616AF2"/>
    <w:rsid w:val="00624401"/>
    <w:rsid w:val="006268CF"/>
    <w:rsid w:val="0064006A"/>
    <w:rsid w:val="00641850"/>
    <w:rsid w:val="00644B19"/>
    <w:rsid w:val="0064664F"/>
    <w:rsid w:val="00650BC4"/>
    <w:rsid w:val="0065263B"/>
    <w:rsid w:val="00653BF0"/>
    <w:rsid w:val="0065587B"/>
    <w:rsid w:val="00665658"/>
    <w:rsid w:val="00676ED7"/>
    <w:rsid w:val="00681CF7"/>
    <w:rsid w:val="00683296"/>
    <w:rsid w:val="00686E90"/>
    <w:rsid w:val="00694AB3"/>
    <w:rsid w:val="00694D87"/>
    <w:rsid w:val="006A2497"/>
    <w:rsid w:val="006A250D"/>
    <w:rsid w:val="006A3E97"/>
    <w:rsid w:val="006A5FD1"/>
    <w:rsid w:val="006B75CE"/>
    <w:rsid w:val="006B7C27"/>
    <w:rsid w:val="006C27A0"/>
    <w:rsid w:val="006C56E0"/>
    <w:rsid w:val="006C6AE3"/>
    <w:rsid w:val="006D1FA9"/>
    <w:rsid w:val="006D6422"/>
    <w:rsid w:val="006E062C"/>
    <w:rsid w:val="006F0F68"/>
    <w:rsid w:val="006F3977"/>
    <w:rsid w:val="006F3ADE"/>
    <w:rsid w:val="006F59B4"/>
    <w:rsid w:val="006F7903"/>
    <w:rsid w:val="00700157"/>
    <w:rsid w:val="00700457"/>
    <w:rsid w:val="007027D1"/>
    <w:rsid w:val="007031B0"/>
    <w:rsid w:val="007067BA"/>
    <w:rsid w:val="0071212B"/>
    <w:rsid w:val="00716DF7"/>
    <w:rsid w:val="00741C55"/>
    <w:rsid w:val="00751947"/>
    <w:rsid w:val="007569A0"/>
    <w:rsid w:val="00756AEB"/>
    <w:rsid w:val="007574EC"/>
    <w:rsid w:val="0075769D"/>
    <w:rsid w:val="00766A6C"/>
    <w:rsid w:val="00770DB6"/>
    <w:rsid w:val="007725CB"/>
    <w:rsid w:val="00774E86"/>
    <w:rsid w:val="00781788"/>
    <w:rsid w:val="007833DB"/>
    <w:rsid w:val="007845EA"/>
    <w:rsid w:val="00787398"/>
    <w:rsid w:val="0079674E"/>
    <w:rsid w:val="00797E23"/>
    <w:rsid w:val="007A1B4D"/>
    <w:rsid w:val="007A2C6B"/>
    <w:rsid w:val="007A5C3E"/>
    <w:rsid w:val="007B324E"/>
    <w:rsid w:val="007B3D86"/>
    <w:rsid w:val="007B425D"/>
    <w:rsid w:val="007B79DA"/>
    <w:rsid w:val="007C6EB6"/>
    <w:rsid w:val="007D0F55"/>
    <w:rsid w:val="007D667B"/>
    <w:rsid w:val="007D667C"/>
    <w:rsid w:val="007D6DFD"/>
    <w:rsid w:val="007E2BB4"/>
    <w:rsid w:val="007E63DC"/>
    <w:rsid w:val="00800A84"/>
    <w:rsid w:val="00803542"/>
    <w:rsid w:val="00804F3A"/>
    <w:rsid w:val="008053C0"/>
    <w:rsid w:val="00814E8F"/>
    <w:rsid w:val="008218DF"/>
    <w:rsid w:val="008378CB"/>
    <w:rsid w:val="00840EFA"/>
    <w:rsid w:val="008527DC"/>
    <w:rsid w:val="00856F9B"/>
    <w:rsid w:val="0086043F"/>
    <w:rsid w:val="00860FB1"/>
    <w:rsid w:val="00861C34"/>
    <w:rsid w:val="00865A0D"/>
    <w:rsid w:val="008664EF"/>
    <w:rsid w:val="0087200B"/>
    <w:rsid w:val="00874DEE"/>
    <w:rsid w:val="008753B1"/>
    <w:rsid w:val="00877572"/>
    <w:rsid w:val="00880B25"/>
    <w:rsid w:val="00883B73"/>
    <w:rsid w:val="00883BE5"/>
    <w:rsid w:val="00886953"/>
    <w:rsid w:val="00887C2E"/>
    <w:rsid w:val="0089067F"/>
    <w:rsid w:val="008940D8"/>
    <w:rsid w:val="008941DB"/>
    <w:rsid w:val="00894E32"/>
    <w:rsid w:val="0089728B"/>
    <w:rsid w:val="008A1146"/>
    <w:rsid w:val="008A1664"/>
    <w:rsid w:val="008A2B84"/>
    <w:rsid w:val="008A7123"/>
    <w:rsid w:val="008B07C1"/>
    <w:rsid w:val="008B1241"/>
    <w:rsid w:val="008B4BCF"/>
    <w:rsid w:val="008B4CB0"/>
    <w:rsid w:val="008B6192"/>
    <w:rsid w:val="008C3287"/>
    <w:rsid w:val="008C6A34"/>
    <w:rsid w:val="008C7C6A"/>
    <w:rsid w:val="008D4846"/>
    <w:rsid w:val="008F06DA"/>
    <w:rsid w:val="008F1C6F"/>
    <w:rsid w:val="008F4560"/>
    <w:rsid w:val="00905C1E"/>
    <w:rsid w:val="0091699D"/>
    <w:rsid w:val="00926101"/>
    <w:rsid w:val="009265E8"/>
    <w:rsid w:val="00927873"/>
    <w:rsid w:val="009306B0"/>
    <w:rsid w:val="009325A5"/>
    <w:rsid w:val="00935836"/>
    <w:rsid w:val="00940F49"/>
    <w:rsid w:val="00942772"/>
    <w:rsid w:val="0095006F"/>
    <w:rsid w:val="00953242"/>
    <w:rsid w:val="00957929"/>
    <w:rsid w:val="00957F78"/>
    <w:rsid w:val="00960C3F"/>
    <w:rsid w:val="009618C3"/>
    <w:rsid w:val="00962F57"/>
    <w:rsid w:val="00966D3A"/>
    <w:rsid w:val="00970DC3"/>
    <w:rsid w:val="009758EC"/>
    <w:rsid w:val="009829EC"/>
    <w:rsid w:val="00983D6D"/>
    <w:rsid w:val="00985B93"/>
    <w:rsid w:val="0099097C"/>
    <w:rsid w:val="009910D2"/>
    <w:rsid w:val="009914A7"/>
    <w:rsid w:val="009A0B03"/>
    <w:rsid w:val="009B50E6"/>
    <w:rsid w:val="009C056F"/>
    <w:rsid w:val="009C205A"/>
    <w:rsid w:val="009C37DE"/>
    <w:rsid w:val="009D4BAB"/>
    <w:rsid w:val="009D7C8B"/>
    <w:rsid w:val="009E0058"/>
    <w:rsid w:val="009E3795"/>
    <w:rsid w:val="009E59DE"/>
    <w:rsid w:val="009F3067"/>
    <w:rsid w:val="009F3855"/>
    <w:rsid w:val="009F40BB"/>
    <w:rsid w:val="009F5891"/>
    <w:rsid w:val="00A0100B"/>
    <w:rsid w:val="00A01CAA"/>
    <w:rsid w:val="00A02CD6"/>
    <w:rsid w:val="00A1426B"/>
    <w:rsid w:val="00A264BD"/>
    <w:rsid w:val="00A2690F"/>
    <w:rsid w:val="00A30182"/>
    <w:rsid w:val="00A32A97"/>
    <w:rsid w:val="00A35BF6"/>
    <w:rsid w:val="00A372E8"/>
    <w:rsid w:val="00A373C8"/>
    <w:rsid w:val="00A374C6"/>
    <w:rsid w:val="00A43224"/>
    <w:rsid w:val="00A474BB"/>
    <w:rsid w:val="00A53EF5"/>
    <w:rsid w:val="00A5745E"/>
    <w:rsid w:val="00A6162C"/>
    <w:rsid w:val="00A7419E"/>
    <w:rsid w:val="00A74AB9"/>
    <w:rsid w:val="00A752B6"/>
    <w:rsid w:val="00A83197"/>
    <w:rsid w:val="00A92E6C"/>
    <w:rsid w:val="00A953B1"/>
    <w:rsid w:val="00A97920"/>
    <w:rsid w:val="00AA26FC"/>
    <w:rsid w:val="00AB0F6A"/>
    <w:rsid w:val="00AB6075"/>
    <w:rsid w:val="00AD42F3"/>
    <w:rsid w:val="00AE1A56"/>
    <w:rsid w:val="00AF317A"/>
    <w:rsid w:val="00AF517A"/>
    <w:rsid w:val="00B02BF7"/>
    <w:rsid w:val="00B03769"/>
    <w:rsid w:val="00B079EF"/>
    <w:rsid w:val="00B07A0C"/>
    <w:rsid w:val="00B1095E"/>
    <w:rsid w:val="00B10D78"/>
    <w:rsid w:val="00B1469C"/>
    <w:rsid w:val="00B20D26"/>
    <w:rsid w:val="00B2767A"/>
    <w:rsid w:val="00B34F24"/>
    <w:rsid w:val="00B427F1"/>
    <w:rsid w:val="00B46202"/>
    <w:rsid w:val="00B47998"/>
    <w:rsid w:val="00B47DA3"/>
    <w:rsid w:val="00B5122A"/>
    <w:rsid w:val="00B52005"/>
    <w:rsid w:val="00B57AD5"/>
    <w:rsid w:val="00B857EA"/>
    <w:rsid w:val="00B90CDD"/>
    <w:rsid w:val="00BB472B"/>
    <w:rsid w:val="00BC145D"/>
    <w:rsid w:val="00BC46BB"/>
    <w:rsid w:val="00BC619E"/>
    <w:rsid w:val="00BD01B5"/>
    <w:rsid w:val="00BD2EEB"/>
    <w:rsid w:val="00BE0D41"/>
    <w:rsid w:val="00BE385C"/>
    <w:rsid w:val="00BE4458"/>
    <w:rsid w:val="00BF00EC"/>
    <w:rsid w:val="00BF27FF"/>
    <w:rsid w:val="00C01499"/>
    <w:rsid w:val="00C0551D"/>
    <w:rsid w:val="00C11691"/>
    <w:rsid w:val="00C138B6"/>
    <w:rsid w:val="00C1712D"/>
    <w:rsid w:val="00C26B4E"/>
    <w:rsid w:val="00C26EF8"/>
    <w:rsid w:val="00C27E6C"/>
    <w:rsid w:val="00C33AAC"/>
    <w:rsid w:val="00C41AA4"/>
    <w:rsid w:val="00C47260"/>
    <w:rsid w:val="00C47CBB"/>
    <w:rsid w:val="00C52840"/>
    <w:rsid w:val="00C54FFF"/>
    <w:rsid w:val="00C60464"/>
    <w:rsid w:val="00C6590A"/>
    <w:rsid w:val="00C73028"/>
    <w:rsid w:val="00C74300"/>
    <w:rsid w:val="00C745EB"/>
    <w:rsid w:val="00C765EF"/>
    <w:rsid w:val="00C811E2"/>
    <w:rsid w:val="00C9025B"/>
    <w:rsid w:val="00CA1D80"/>
    <w:rsid w:val="00CA24D1"/>
    <w:rsid w:val="00CB0731"/>
    <w:rsid w:val="00CB34D5"/>
    <w:rsid w:val="00CB5B5E"/>
    <w:rsid w:val="00CB7919"/>
    <w:rsid w:val="00CC0827"/>
    <w:rsid w:val="00CC1139"/>
    <w:rsid w:val="00CC67AF"/>
    <w:rsid w:val="00CD5F21"/>
    <w:rsid w:val="00CE46F0"/>
    <w:rsid w:val="00CE5C1C"/>
    <w:rsid w:val="00CE6A47"/>
    <w:rsid w:val="00CF2E2E"/>
    <w:rsid w:val="00D04016"/>
    <w:rsid w:val="00D05A39"/>
    <w:rsid w:val="00D10B22"/>
    <w:rsid w:val="00D12E39"/>
    <w:rsid w:val="00D14FFF"/>
    <w:rsid w:val="00D15B12"/>
    <w:rsid w:val="00D16E5B"/>
    <w:rsid w:val="00D16F9B"/>
    <w:rsid w:val="00D174C7"/>
    <w:rsid w:val="00D31734"/>
    <w:rsid w:val="00D40658"/>
    <w:rsid w:val="00D418F4"/>
    <w:rsid w:val="00D43241"/>
    <w:rsid w:val="00D438A7"/>
    <w:rsid w:val="00D458F5"/>
    <w:rsid w:val="00D464D3"/>
    <w:rsid w:val="00D46D79"/>
    <w:rsid w:val="00D553DD"/>
    <w:rsid w:val="00D55779"/>
    <w:rsid w:val="00D60D63"/>
    <w:rsid w:val="00D62D82"/>
    <w:rsid w:val="00D65714"/>
    <w:rsid w:val="00D66AD6"/>
    <w:rsid w:val="00D7528F"/>
    <w:rsid w:val="00D75539"/>
    <w:rsid w:val="00D76DED"/>
    <w:rsid w:val="00D77941"/>
    <w:rsid w:val="00D82D2F"/>
    <w:rsid w:val="00D8377E"/>
    <w:rsid w:val="00D87394"/>
    <w:rsid w:val="00DA0DA4"/>
    <w:rsid w:val="00DA1A36"/>
    <w:rsid w:val="00DA5243"/>
    <w:rsid w:val="00DA5EAA"/>
    <w:rsid w:val="00DB7729"/>
    <w:rsid w:val="00DC39EB"/>
    <w:rsid w:val="00DC75B6"/>
    <w:rsid w:val="00DD0611"/>
    <w:rsid w:val="00DD1E8A"/>
    <w:rsid w:val="00DD3703"/>
    <w:rsid w:val="00DD450A"/>
    <w:rsid w:val="00DD6943"/>
    <w:rsid w:val="00DF4B3C"/>
    <w:rsid w:val="00DF670B"/>
    <w:rsid w:val="00E04974"/>
    <w:rsid w:val="00E055D1"/>
    <w:rsid w:val="00E07957"/>
    <w:rsid w:val="00E07D46"/>
    <w:rsid w:val="00E1125E"/>
    <w:rsid w:val="00E116E3"/>
    <w:rsid w:val="00E2546A"/>
    <w:rsid w:val="00E3558B"/>
    <w:rsid w:val="00E418F8"/>
    <w:rsid w:val="00E46748"/>
    <w:rsid w:val="00E468AF"/>
    <w:rsid w:val="00E650A4"/>
    <w:rsid w:val="00E66022"/>
    <w:rsid w:val="00E666D1"/>
    <w:rsid w:val="00E67F4D"/>
    <w:rsid w:val="00E71880"/>
    <w:rsid w:val="00E7417B"/>
    <w:rsid w:val="00E747D9"/>
    <w:rsid w:val="00E75816"/>
    <w:rsid w:val="00E77F58"/>
    <w:rsid w:val="00E83C81"/>
    <w:rsid w:val="00E869B0"/>
    <w:rsid w:val="00E90DB7"/>
    <w:rsid w:val="00E9193B"/>
    <w:rsid w:val="00E92EEC"/>
    <w:rsid w:val="00EA3555"/>
    <w:rsid w:val="00EA65E1"/>
    <w:rsid w:val="00EA7AA0"/>
    <w:rsid w:val="00EB2F4F"/>
    <w:rsid w:val="00EB42AE"/>
    <w:rsid w:val="00EB7738"/>
    <w:rsid w:val="00EC1722"/>
    <w:rsid w:val="00EC1EF3"/>
    <w:rsid w:val="00EC7767"/>
    <w:rsid w:val="00EE3A81"/>
    <w:rsid w:val="00EF28AA"/>
    <w:rsid w:val="00EF549C"/>
    <w:rsid w:val="00F00D9E"/>
    <w:rsid w:val="00F12276"/>
    <w:rsid w:val="00F12F7B"/>
    <w:rsid w:val="00F137C4"/>
    <w:rsid w:val="00F178F2"/>
    <w:rsid w:val="00F20FEB"/>
    <w:rsid w:val="00F23643"/>
    <w:rsid w:val="00F2631C"/>
    <w:rsid w:val="00F26AD3"/>
    <w:rsid w:val="00F301CA"/>
    <w:rsid w:val="00F307AD"/>
    <w:rsid w:val="00F334A9"/>
    <w:rsid w:val="00F36B9B"/>
    <w:rsid w:val="00F45009"/>
    <w:rsid w:val="00F46875"/>
    <w:rsid w:val="00F51D0D"/>
    <w:rsid w:val="00F538DB"/>
    <w:rsid w:val="00F5772C"/>
    <w:rsid w:val="00F6554A"/>
    <w:rsid w:val="00F6557B"/>
    <w:rsid w:val="00F7020C"/>
    <w:rsid w:val="00F736D9"/>
    <w:rsid w:val="00F7476C"/>
    <w:rsid w:val="00F77217"/>
    <w:rsid w:val="00F804E0"/>
    <w:rsid w:val="00F82033"/>
    <w:rsid w:val="00F90382"/>
    <w:rsid w:val="00F91BB8"/>
    <w:rsid w:val="00F97E1D"/>
    <w:rsid w:val="00FA72D6"/>
    <w:rsid w:val="00FB0CC1"/>
    <w:rsid w:val="00FC1085"/>
    <w:rsid w:val="00FD4657"/>
    <w:rsid w:val="00FD77DD"/>
    <w:rsid w:val="00FE0953"/>
    <w:rsid w:val="00FF1C65"/>
    <w:rsid w:val="00FF618F"/>
    <w:rsid w:val="00FF7E3C"/>
    <w:rsid w:val="640BD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9D5F0"/>
  <w15:chartTrackingRefBased/>
  <w15:docId w15:val="{C2C2B496-F2E3-44FC-BBF4-D13041147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197"/>
    <w:rPr>
      <w:sz w:val="24"/>
      <w:szCs w:val="24"/>
      <w:lang w:eastAsia="en-US"/>
    </w:rPr>
  </w:style>
  <w:style w:type="paragraph" w:styleId="Heading2">
    <w:name w:val="heading 2"/>
    <w:basedOn w:val="Normal"/>
    <w:next w:val="Normal"/>
    <w:qFormat/>
    <w:pPr>
      <w:keepNext/>
      <w:jc w:val="center"/>
      <w:outlineLvl w:val="1"/>
    </w:pPr>
    <w:rPr>
      <w:color w:val="0000FF"/>
      <w:sz w:val="32"/>
      <w:szCs w:val="20"/>
    </w:rPr>
  </w:style>
  <w:style w:type="paragraph" w:styleId="Heading4">
    <w:name w:val="heading 4"/>
    <w:basedOn w:val="Normal"/>
    <w:next w:val="Normal"/>
    <w:qFormat/>
    <w:pPr>
      <w:keepNext/>
      <w:widowControl w:val="0"/>
      <w:tabs>
        <w:tab w:val="left" w:pos="-1094"/>
        <w:tab w:val="left" w:pos="-720"/>
        <w:tab w:val="left" w:pos="3600"/>
        <w:tab w:val="left" w:pos="4320"/>
        <w:tab w:val="left" w:pos="5040"/>
        <w:tab w:val="left" w:pos="5760"/>
        <w:tab w:val="left" w:pos="6480"/>
        <w:tab w:val="left" w:pos="7020"/>
        <w:tab w:val="left" w:pos="7200"/>
        <w:tab w:val="left" w:pos="7920"/>
        <w:tab w:val="left" w:pos="8640"/>
      </w:tabs>
      <w:ind w:left="709"/>
      <w:jc w:val="both"/>
      <w:outlineLvl w:val="3"/>
    </w:pPr>
    <w:rPr>
      <w:rFonts w:ascii="Arial" w:hAnsi="Arial" w:cs="Arial"/>
      <w:b/>
      <w:bCs/>
      <w:i/>
      <w:iCs/>
      <w:snapToGrid w:val="0"/>
      <w:sz w:val="16"/>
      <w:szCs w:val="20"/>
      <w:lang w:val="en-US"/>
    </w:rPr>
  </w:style>
  <w:style w:type="paragraph" w:styleId="Heading8">
    <w:name w:val="heading 8"/>
    <w:basedOn w:val="Normal"/>
    <w:next w:val="Normal"/>
    <w:qFormat/>
    <w:pPr>
      <w:keepNext/>
      <w:widowControl w:val="0"/>
      <w:tabs>
        <w:tab w:val="center" w:pos="4393"/>
        <w:tab w:val="left" w:pos="5040"/>
        <w:tab w:val="left" w:pos="5760"/>
        <w:tab w:val="left" w:pos="6480"/>
        <w:tab w:val="left" w:pos="7020"/>
      </w:tabs>
      <w:jc w:val="center"/>
      <w:outlineLvl w:val="7"/>
    </w:pPr>
    <w:rPr>
      <w:rFonts w:ascii="Arial" w:hAnsi="Arial"/>
      <w:b/>
      <w:snapToGrid w:val="0"/>
      <w:sz w:val="20"/>
      <w:szCs w:val="20"/>
    </w:rPr>
  </w:style>
  <w:style w:type="paragraph" w:styleId="Heading9">
    <w:name w:val="heading 9"/>
    <w:basedOn w:val="Normal"/>
    <w:next w:val="Normal"/>
    <w:qFormat/>
    <w:pPr>
      <w:keepNext/>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570"/>
      </w:tabs>
      <w:jc w:val="center"/>
      <w:outlineLvl w:val="8"/>
    </w:pPr>
    <w:rPr>
      <w:rFonts w:ascii="Arial" w:hAnsi="Arial"/>
      <w:b/>
      <w:bCs/>
      <w:snapToGrid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rFonts w:ascii="Helvetica" w:hAnsi="Helvetica"/>
      <w:sz w:val="22"/>
    </w:rPr>
  </w:style>
  <w:style w:type="paragraph" w:styleId="BodyText">
    <w:name w:val="Body Text"/>
    <w:basedOn w:val="Normal"/>
    <w:semiHidden/>
    <w:pPr>
      <w:jc w:val="center"/>
    </w:pPr>
  </w:style>
  <w:style w:type="paragraph" w:styleId="BodyText2">
    <w:name w:val="Body Text 2"/>
    <w:basedOn w:val="Normal"/>
    <w:link w:val="BodyText2Char"/>
    <w:semiHidden/>
    <w:rPr>
      <w:b/>
      <w:bCs/>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rPr>
      <w:lang w:val="x-none"/>
    </w:rPr>
  </w:style>
  <w:style w:type="paragraph" w:styleId="NormalWeb">
    <w:name w:val="Normal (Web)"/>
    <w:basedOn w:val="Normal"/>
    <w:semiHidden/>
    <w:pPr>
      <w:spacing w:before="100" w:beforeAutospacing="1" w:after="100" w:afterAutospacing="1"/>
    </w:pPr>
    <w:rPr>
      <w:rFonts w:ascii="Verdana" w:hAnsi="Verdana"/>
      <w:color w:val="000000"/>
    </w:rPr>
  </w:style>
  <w:style w:type="character" w:styleId="Strong">
    <w:name w:val="Strong"/>
    <w:qFormat/>
    <w:rPr>
      <w:b/>
      <w:bCs/>
    </w:rPr>
  </w:style>
  <w:style w:type="paragraph" w:styleId="BodyTextIndent2">
    <w:name w:val="Body Text Indent 2"/>
    <w:basedOn w:val="Normal"/>
    <w:semiHidden/>
    <w:pPr>
      <w:tabs>
        <w:tab w:val="left" w:pos="-1094"/>
        <w:tab w:val="left" w:pos="-720"/>
        <w:tab w:val="left" w:pos="5760"/>
        <w:tab w:val="left" w:pos="6480"/>
        <w:tab w:val="left" w:pos="7020"/>
      </w:tabs>
      <w:ind w:left="19" w:hanging="64"/>
      <w:jc w:val="both"/>
    </w:pPr>
    <w:rPr>
      <w:rFonts w:ascii="Arial" w:hAnsi="Arial" w:cs="Arial"/>
      <w:sz w:val="18"/>
    </w:rPr>
  </w:style>
  <w:style w:type="paragraph" w:styleId="Caption">
    <w:name w:val="caption"/>
    <w:basedOn w:val="Normal"/>
    <w:next w:val="Normal"/>
    <w:qFormat/>
    <w:pPr>
      <w:widowControl w:val="0"/>
      <w:tabs>
        <w:tab w:val="left" w:pos="-11924"/>
        <w:tab w:val="left" w:pos="-11550"/>
        <w:tab w:val="left" w:pos="-10110"/>
        <w:tab w:val="left" w:pos="-9390"/>
        <w:tab w:val="left" w:pos="-6510"/>
        <w:tab w:val="left" w:pos="-5790"/>
        <w:tab w:val="left" w:pos="-5070"/>
        <w:tab w:val="left" w:pos="-4350"/>
        <w:tab w:val="left" w:pos="-3810"/>
        <w:tab w:val="left" w:pos="-3270"/>
        <w:tab w:val="left" w:pos="-2910"/>
        <w:tab w:val="left" w:pos="-2190"/>
        <w:tab w:val="left" w:pos="-1470"/>
        <w:tab w:val="left" w:pos="-1110"/>
        <w:tab w:val="left" w:pos="-750"/>
        <w:tab w:val="left" w:pos="-390"/>
        <w:tab w:val="left" w:pos="-30"/>
        <w:tab w:val="left" w:pos="690"/>
        <w:tab w:val="left" w:pos="1140"/>
        <w:tab w:val="left" w:pos="1500"/>
        <w:tab w:val="left" w:pos="2400"/>
        <w:tab w:val="left" w:pos="2850"/>
        <w:tab w:val="left" w:pos="3570"/>
        <w:tab w:val="left" w:pos="4290"/>
        <w:tab w:val="left" w:pos="5010"/>
        <w:tab w:val="left" w:pos="5730"/>
        <w:tab w:val="left" w:pos="6450"/>
        <w:tab w:val="left" w:pos="7170"/>
        <w:tab w:val="left" w:pos="7890"/>
        <w:tab w:val="left" w:pos="8610"/>
        <w:tab w:val="left" w:pos="9330"/>
        <w:tab w:val="left" w:pos="10050"/>
        <w:tab w:val="left" w:pos="10770"/>
        <w:tab w:val="left" w:pos="11490"/>
        <w:tab w:val="left" w:pos="12210"/>
        <w:tab w:val="left" w:pos="12930"/>
        <w:tab w:val="left" w:pos="13650"/>
      </w:tabs>
    </w:pPr>
    <w:rPr>
      <w:rFonts w:ascii="Arial" w:hAnsi="Arial"/>
      <w:b/>
      <w:snapToGrid w:val="0"/>
      <w:sz w:val="16"/>
      <w:szCs w:val="20"/>
    </w:rPr>
  </w:style>
  <w:style w:type="paragraph" w:customStyle="1" w:styleId="ColorfulList-Accent11">
    <w:name w:val="Colorful List - Accent 11"/>
    <w:basedOn w:val="Normal"/>
    <w:uiPriority w:val="34"/>
    <w:qFormat/>
    <w:rsid w:val="002D28B5"/>
    <w:pPr>
      <w:widowControl w:val="0"/>
      <w:suppressAutoHyphens/>
      <w:ind w:left="720"/>
      <w:contextualSpacing/>
    </w:pPr>
    <w:rPr>
      <w:rFonts w:eastAsia="Arial Unicode MS" w:cs="Mangal"/>
      <w:kern w:val="1"/>
      <w:szCs w:val="21"/>
      <w:lang w:eastAsia="hi-IN" w:bidi="hi-IN"/>
    </w:rPr>
  </w:style>
  <w:style w:type="paragraph" w:styleId="BalloonText">
    <w:name w:val="Balloon Text"/>
    <w:basedOn w:val="Normal"/>
    <w:link w:val="BalloonTextChar"/>
    <w:uiPriority w:val="99"/>
    <w:semiHidden/>
    <w:unhideWhenUsed/>
    <w:rsid w:val="000761E5"/>
    <w:rPr>
      <w:rFonts w:ascii="Tahoma" w:hAnsi="Tahoma"/>
      <w:sz w:val="16"/>
      <w:szCs w:val="16"/>
      <w:lang w:val="x-none"/>
    </w:rPr>
  </w:style>
  <w:style w:type="character" w:customStyle="1" w:styleId="BalloonTextChar">
    <w:name w:val="Balloon Text Char"/>
    <w:link w:val="BalloonText"/>
    <w:uiPriority w:val="99"/>
    <w:semiHidden/>
    <w:rsid w:val="000761E5"/>
    <w:rPr>
      <w:rFonts w:ascii="Tahoma" w:hAnsi="Tahoma" w:cs="Tahoma"/>
      <w:sz w:val="16"/>
      <w:szCs w:val="16"/>
      <w:lang w:eastAsia="en-US"/>
    </w:rPr>
  </w:style>
  <w:style w:type="table" w:styleId="TableGrid">
    <w:name w:val="Table Grid"/>
    <w:basedOn w:val="TableNormal"/>
    <w:uiPriority w:val="59"/>
    <w:rsid w:val="00087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87A97"/>
    <w:rPr>
      <w:sz w:val="24"/>
      <w:szCs w:val="24"/>
      <w:lang w:eastAsia="en-US"/>
    </w:rPr>
  </w:style>
  <w:style w:type="paragraph" w:styleId="ListParagraph">
    <w:name w:val="List Paragraph"/>
    <w:basedOn w:val="Normal"/>
    <w:uiPriority w:val="34"/>
    <w:qFormat/>
    <w:rsid w:val="00756AEB"/>
    <w:pPr>
      <w:ind w:left="720"/>
      <w:contextualSpacing/>
    </w:pPr>
    <w:rPr>
      <w:lang w:eastAsia="en-GB"/>
    </w:rPr>
  </w:style>
  <w:style w:type="character" w:styleId="CommentReference">
    <w:name w:val="annotation reference"/>
    <w:uiPriority w:val="99"/>
    <w:semiHidden/>
    <w:unhideWhenUsed/>
    <w:rsid w:val="00DC39EB"/>
    <w:rPr>
      <w:sz w:val="16"/>
      <w:szCs w:val="16"/>
    </w:rPr>
  </w:style>
  <w:style w:type="paragraph" w:styleId="CommentText">
    <w:name w:val="annotation text"/>
    <w:basedOn w:val="Normal"/>
    <w:link w:val="CommentTextChar"/>
    <w:uiPriority w:val="99"/>
    <w:semiHidden/>
    <w:unhideWhenUsed/>
    <w:rsid w:val="00DC39EB"/>
    <w:rPr>
      <w:sz w:val="20"/>
      <w:szCs w:val="20"/>
    </w:rPr>
  </w:style>
  <w:style w:type="character" w:customStyle="1" w:styleId="CommentTextChar">
    <w:name w:val="Comment Text Char"/>
    <w:link w:val="CommentText"/>
    <w:uiPriority w:val="99"/>
    <w:semiHidden/>
    <w:rsid w:val="00DC39EB"/>
    <w:rPr>
      <w:lang w:eastAsia="en-US"/>
    </w:rPr>
  </w:style>
  <w:style w:type="paragraph" w:styleId="CommentSubject">
    <w:name w:val="annotation subject"/>
    <w:basedOn w:val="CommentText"/>
    <w:next w:val="CommentText"/>
    <w:link w:val="CommentSubjectChar"/>
    <w:uiPriority w:val="99"/>
    <w:semiHidden/>
    <w:unhideWhenUsed/>
    <w:rsid w:val="00DC39EB"/>
    <w:rPr>
      <w:b/>
      <w:bCs/>
    </w:rPr>
  </w:style>
  <w:style w:type="character" w:customStyle="1" w:styleId="CommentSubjectChar">
    <w:name w:val="Comment Subject Char"/>
    <w:link w:val="CommentSubject"/>
    <w:uiPriority w:val="99"/>
    <w:semiHidden/>
    <w:rsid w:val="00DC39EB"/>
    <w:rPr>
      <w:b/>
      <w:bCs/>
      <w:lang w:eastAsia="en-US"/>
    </w:rPr>
  </w:style>
  <w:style w:type="character" w:customStyle="1" w:styleId="BodyText2Char">
    <w:name w:val="Body Text 2 Char"/>
    <w:basedOn w:val="DefaultParagraphFont"/>
    <w:link w:val="BodyText2"/>
    <w:semiHidden/>
    <w:rsid w:val="00A83197"/>
    <w:rPr>
      <w:b/>
      <w:bCs/>
      <w:sz w:val="24"/>
      <w:szCs w:val="24"/>
      <w:lang w:eastAsia="en-US"/>
    </w:rPr>
  </w:style>
  <w:style w:type="paragraph" w:customStyle="1" w:styleId="xxmsonormal">
    <w:name w:val="x_xmsonormal"/>
    <w:basedOn w:val="Normal"/>
    <w:rsid w:val="001B0D18"/>
    <w:rPr>
      <w:rFonts w:ascii="Calibri" w:eastAsiaTheme="minorHAnsi" w:hAnsi="Calibri" w:cs="Calibri"/>
      <w:sz w:val="22"/>
      <w:szCs w:val="22"/>
      <w:lang w:eastAsia="en-GB"/>
    </w:rPr>
  </w:style>
  <w:style w:type="paragraph" w:styleId="Revision">
    <w:name w:val="Revision"/>
    <w:hidden/>
    <w:uiPriority w:val="99"/>
    <w:semiHidden/>
    <w:rsid w:val="00C33AA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54615">
      <w:bodyDiv w:val="1"/>
      <w:marLeft w:val="0"/>
      <w:marRight w:val="0"/>
      <w:marTop w:val="0"/>
      <w:marBottom w:val="0"/>
      <w:divBdr>
        <w:top w:val="none" w:sz="0" w:space="0" w:color="auto"/>
        <w:left w:val="none" w:sz="0" w:space="0" w:color="auto"/>
        <w:bottom w:val="none" w:sz="0" w:space="0" w:color="auto"/>
        <w:right w:val="none" w:sz="0" w:space="0" w:color="auto"/>
      </w:divBdr>
    </w:div>
    <w:div w:id="137696636">
      <w:bodyDiv w:val="1"/>
      <w:marLeft w:val="0"/>
      <w:marRight w:val="0"/>
      <w:marTop w:val="0"/>
      <w:marBottom w:val="0"/>
      <w:divBdr>
        <w:top w:val="none" w:sz="0" w:space="0" w:color="auto"/>
        <w:left w:val="none" w:sz="0" w:space="0" w:color="auto"/>
        <w:bottom w:val="none" w:sz="0" w:space="0" w:color="auto"/>
        <w:right w:val="none" w:sz="0" w:space="0" w:color="auto"/>
      </w:divBdr>
    </w:div>
    <w:div w:id="162623699">
      <w:bodyDiv w:val="1"/>
      <w:marLeft w:val="0"/>
      <w:marRight w:val="0"/>
      <w:marTop w:val="0"/>
      <w:marBottom w:val="0"/>
      <w:divBdr>
        <w:top w:val="none" w:sz="0" w:space="0" w:color="auto"/>
        <w:left w:val="none" w:sz="0" w:space="0" w:color="auto"/>
        <w:bottom w:val="none" w:sz="0" w:space="0" w:color="auto"/>
        <w:right w:val="none" w:sz="0" w:space="0" w:color="auto"/>
      </w:divBdr>
    </w:div>
    <w:div w:id="214237914">
      <w:bodyDiv w:val="1"/>
      <w:marLeft w:val="0"/>
      <w:marRight w:val="0"/>
      <w:marTop w:val="0"/>
      <w:marBottom w:val="0"/>
      <w:divBdr>
        <w:top w:val="none" w:sz="0" w:space="0" w:color="auto"/>
        <w:left w:val="none" w:sz="0" w:space="0" w:color="auto"/>
        <w:bottom w:val="none" w:sz="0" w:space="0" w:color="auto"/>
        <w:right w:val="none" w:sz="0" w:space="0" w:color="auto"/>
      </w:divBdr>
    </w:div>
    <w:div w:id="267852860">
      <w:bodyDiv w:val="1"/>
      <w:marLeft w:val="0"/>
      <w:marRight w:val="0"/>
      <w:marTop w:val="0"/>
      <w:marBottom w:val="0"/>
      <w:divBdr>
        <w:top w:val="none" w:sz="0" w:space="0" w:color="auto"/>
        <w:left w:val="none" w:sz="0" w:space="0" w:color="auto"/>
        <w:bottom w:val="none" w:sz="0" w:space="0" w:color="auto"/>
        <w:right w:val="none" w:sz="0" w:space="0" w:color="auto"/>
      </w:divBdr>
    </w:div>
    <w:div w:id="600721867">
      <w:bodyDiv w:val="1"/>
      <w:marLeft w:val="0"/>
      <w:marRight w:val="0"/>
      <w:marTop w:val="0"/>
      <w:marBottom w:val="0"/>
      <w:divBdr>
        <w:top w:val="none" w:sz="0" w:space="0" w:color="auto"/>
        <w:left w:val="none" w:sz="0" w:space="0" w:color="auto"/>
        <w:bottom w:val="none" w:sz="0" w:space="0" w:color="auto"/>
        <w:right w:val="none" w:sz="0" w:space="0" w:color="auto"/>
      </w:divBdr>
    </w:div>
    <w:div w:id="605887786">
      <w:bodyDiv w:val="1"/>
      <w:marLeft w:val="0"/>
      <w:marRight w:val="0"/>
      <w:marTop w:val="0"/>
      <w:marBottom w:val="0"/>
      <w:divBdr>
        <w:top w:val="none" w:sz="0" w:space="0" w:color="auto"/>
        <w:left w:val="none" w:sz="0" w:space="0" w:color="auto"/>
        <w:bottom w:val="none" w:sz="0" w:space="0" w:color="auto"/>
        <w:right w:val="none" w:sz="0" w:space="0" w:color="auto"/>
      </w:divBdr>
    </w:div>
    <w:div w:id="801505603">
      <w:bodyDiv w:val="1"/>
      <w:marLeft w:val="0"/>
      <w:marRight w:val="0"/>
      <w:marTop w:val="0"/>
      <w:marBottom w:val="0"/>
      <w:divBdr>
        <w:top w:val="none" w:sz="0" w:space="0" w:color="auto"/>
        <w:left w:val="none" w:sz="0" w:space="0" w:color="auto"/>
        <w:bottom w:val="none" w:sz="0" w:space="0" w:color="auto"/>
        <w:right w:val="none" w:sz="0" w:space="0" w:color="auto"/>
      </w:divBdr>
    </w:div>
    <w:div w:id="818573587">
      <w:bodyDiv w:val="1"/>
      <w:marLeft w:val="0"/>
      <w:marRight w:val="0"/>
      <w:marTop w:val="0"/>
      <w:marBottom w:val="0"/>
      <w:divBdr>
        <w:top w:val="none" w:sz="0" w:space="0" w:color="auto"/>
        <w:left w:val="none" w:sz="0" w:space="0" w:color="auto"/>
        <w:bottom w:val="none" w:sz="0" w:space="0" w:color="auto"/>
        <w:right w:val="none" w:sz="0" w:space="0" w:color="auto"/>
      </w:divBdr>
    </w:div>
    <w:div w:id="1001616625">
      <w:bodyDiv w:val="1"/>
      <w:marLeft w:val="0"/>
      <w:marRight w:val="0"/>
      <w:marTop w:val="0"/>
      <w:marBottom w:val="0"/>
      <w:divBdr>
        <w:top w:val="none" w:sz="0" w:space="0" w:color="auto"/>
        <w:left w:val="none" w:sz="0" w:space="0" w:color="auto"/>
        <w:bottom w:val="none" w:sz="0" w:space="0" w:color="auto"/>
        <w:right w:val="none" w:sz="0" w:space="0" w:color="auto"/>
      </w:divBdr>
    </w:div>
    <w:div w:id="1595091338">
      <w:bodyDiv w:val="1"/>
      <w:marLeft w:val="0"/>
      <w:marRight w:val="0"/>
      <w:marTop w:val="0"/>
      <w:marBottom w:val="0"/>
      <w:divBdr>
        <w:top w:val="none" w:sz="0" w:space="0" w:color="auto"/>
        <w:left w:val="none" w:sz="0" w:space="0" w:color="auto"/>
        <w:bottom w:val="none" w:sz="0" w:space="0" w:color="auto"/>
        <w:right w:val="none" w:sz="0" w:space="0" w:color="auto"/>
      </w:divBdr>
    </w:div>
    <w:div w:id="205550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A176E6D1C68A438E455F07340C1CD8" ma:contentTypeVersion="13" ma:contentTypeDescription="Create a new document." ma:contentTypeScope="" ma:versionID="18d845fb9d8a370539b6ed079d1529b0">
  <xsd:schema xmlns:xsd="http://www.w3.org/2001/XMLSchema" xmlns:xs="http://www.w3.org/2001/XMLSchema" xmlns:p="http://schemas.microsoft.com/office/2006/metadata/properties" xmlns:ns3="066deb5e-b9d7-446c-8b0a-9f2e5d1abc9e" xmlns:ns4="ab913c85-f791-4053-ad71-e32334c00898" targetNamespace="http://schemas.microsoft.com/office/2006/metadata/properties" ma:root="true" ma:fieldsID="5852cfa183c044e722353e1700ce40ef" ns3:_="" ns4:_="">
    <xsd:import namespace="066deb5e-b9d7-446c-8b0a-9f2e5d1abc9e"/>
    <xsd:import namespace="ab913c85-f791-4053-ad71-e32334c008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6deb5e-b9d7-446c-8b0a-9f2e5d1abc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913c85-f791-4053-ad71-e32334c0089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715D40-5DF7-4A39-8767-4BDE15EFB9C8}">
  <ds:schemaRefs>
    <ds:schemaRef ds:uri="http://schemas.microsoft.com/sharepoint/v3/contenttype/forms"/>
  </ds:schemaRefs>
</ds:datastoreItem>
</file>

<file path=customXml/itemProps2.xml><?xml version="1.0" encoding="utf-8"?>
<ds:datastoreItem xmlns:ds="http://schemas.openxmlformats.org/officeDocument/2006/customXml" ds:itemID="{95B06A00-8B97-4AB7-A538-B4177B2DD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6deb5e-b9d7-446c-8b0a-9f2e5d1abc9e"/>
    <ds:schemaRef ds:uri="ab913c85-f791-4053-ad71-e32334c008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DE7CE1-FE32-40E7-8876-EBF118844C40}">
  <ds:schemaRefs>
    <ds:schemaRef ds:uri="http://schemas.openxmlformats.org/officeDocument/2006/bibliography"/>
  </ds:schemaRefs>
</ds:datastoreItem>
</file>

<file path=customXml/itemProps4.xml><?xml version="1.0" encoding="utf-8"?>
<ds:datastoreItem xmlns:ds="http://schemas.openxmlformats.org/officeDocument/2006/customXml" ds:itemID="{222D5558-EB07-4C56-9A5E-2A21F2D1A7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1030</Words>
  <Characters>6245</Characters>
  <Application>Microsoft Office Word</Application>
  <DocSecurity>0</DocSecurity>
  <Lines>193</Lines>
  <Paragraphs>97</Paragraphs>
  <ScaleCrop>false</ScaleCrop>
  <HeadingPairs>
    <vt:vector size="2" baseType="variant">
      <vt:variant>
        <vt:lpstr>Title</vt:lpstr>
      </vt:variant>
      <vt:variant>
        <vt:i4>1</vt:i4>
      </vt:variant>
    </vt:vector>
  </HeadingPairs>
  <TitlesOfParts>
    <vt:vector size="1" baseType="lpstr">
      <vt:lpstr>Dynamics Functional Finance Principal ERP</vt:lpstr>
    </vt:vector>
  </TitlesOfParts>
  <Company>Norland</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Dynamics Functional Finance Principal ERP</dc:title>
  <dc:subject/>
  <dc:creator>keithha</dc:creator>
  <cp:keywords/>
  <cp:lastModifiedBy>Andy Robertson</cp:lastModifiedBy>
  <cp:revision>10</cp:revision>
  <cp:lastPrinted>2023-11-03T09:45:00Z</cp:lastPrinted>
  <dcterms:created xsi:type="dcterms:W3CDTF">2023-11-03T10:23:00Z</dcterms:created>
  <dcterms:modified xsi:type="dcterms:W3CDTF">2023-11-03T16:29:00Z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0x010100B6A176E6D1C68A438E455F07340C1CD8</vt:lpwstr>
  </property>
  <property fmtid="{D5CDD505-2E9C-101B-9397-08002B2CF9AE}" pid="3" name="GrammarlyDocumentId">
    <vt:lpwstr>eb387efb134c9f928b45dce8bbace111c3669b5807eca531eb1b8fbb2dc08def</vt:lpwstr>
  </property>
</Properties>
</file>